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987" w:rsidRPr="00C31236" w:rsidRDefault="00475889" w:rsidP="00475889">
      <w:pPr>
        <w:pStyle w:val="1"/>
        <w:jc w:val="center"/>
        <w:rPr>
          <w:rFonts w:eastAsiaTheme="minorEastAsia"/>
          <w:b/>
          <w:bCs/>
          <w:color w:val="auto"/>
          <w:sz w:val="24"/>
          <w:szCs w:val="24"/>
          <w:u w:color="FF6600"/>
          <w:lang w:eastAsia="zh-CN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CN"/>
        </w:rPr>
        <w:t>加拿大麦吉尔</w:t>
      </w:r>
      <w:r w:rsidR="00FC5716" w:rsidRPr="00C31236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TW"/>
        </w:rPr>
        <w:t>大学</w:t>
      </w:r>
      <w:r w:rsidR="009527DB" w:rsidRPr="00C31236">
        <w:rPr>
          <w:rFonts w:eastAsiaTheme="minorEastAsia"/>
          <w:b/>
          <w:bCs/>
          <w:color w:val="auto"/>
          <w:sz w:val="24"/>
          <w:szCs w:val="24"/>
          <w:u w:color="FF6600"/>
          <w:lang w:eastAsia="zh-CN"/>
        </w:rPr>
        <w:t>2018</w:t>
      </w:r>
      <w:r w:rsidR="00FC5716" w:rsidRPr="00C31236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TW"/>
        </w:rPr>
        <w:t>暑期</w:t>
      </w:r>
      <w:r w:rsidR="0000048C" w:rsidRPr="00C31236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CN"/>
        </w:rPr>
        <w:t>课程</w:t>
      </w:r>
      <w:r w:rsidR="00FC5716" w:rsidRPr="00C31236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TW"/>
        </w:rPr>
        <w:t>项目简介</w:t>
      </w:r>
    </w:p>
    <w:p w:rsidR="00684987" w:rsidRPr="00C31236" w:rsidRDefault="00684987">
      <w:pPr>
        <w:pStyle w:val="1"/>
        <w:jc w:val="center"/>
        <w:rPr>
          <w:rFonts w:eastAsiaTheme="minorEastAsia"/>
          <w:color w:val="auto"/>
          <w:sz w:val="24"/>
          <w:szCs w:val="24"/>
          <w:lang w:eastAsia="zh-CN"/>
        </w:rPr>
      </w:pPr>
    </w:p>
    <w:p w:rsidR="00684987" w:rsidRPr="00C31236" w:rsidRDefault="00FC5716">
      <w:pPr>
        <w:pStyle w:val="1"/>
        <w:rPr>
          <w:rFonts w:eastAsiaTheme="minorEastAsia"/>
          <w:b/>
          <w:bCs/>
          <w:color w:val="auto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一、项目介绍</w:t>
      </w:r>
    </w:p>
    <w:p w:rsidR="00C31236" w:rsidRDefault="00FC5716" w:rsidP="000C32B4">
      <w:pPr>
        <w:pStyle w:val="1"/>
        <w:jc w:val="left"/>
        <w:rPr>
          <w:rFonts w:eastAsiaTheme="minorEastAsia" w:hAnsiTheme="minorEastAsia"/>
          <w:color w:val="auto"/>
          <w:sz w:val="24"/>
          <w:szCs w:val="24"/>
          <w:lang w:val="zh-TW" w:eastAsia="zh-CN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时间</w:t>
      </w:r>
      <w:r w:rsidR="000C32B4">
        <w:rPr>
          <w:rFonts w:eastAsiaTheme="minorEastAsia" w:hAnsiTheme="minorEastAsia" w:hint="eastAsia"/>
          <w:b/>
          <w:bCs/>
          <w:color w:val="auto"/>
          <w:sz w:val="24"/>
          <w:szCs w:val="24"/>
          <w:lang w:val="zh-TW" w:eastAsia="zh-CN"/>
        </w:rPr>
        <w:t>：</w:t>
      </w:r>
      <w:r w:rsidR="009C3A70" w:rsidRPr="00C31236">
        <w:rPr>
          <w:rFonts w:eastAsiaTheme="minorEastAsia" w:hAnsiTheme="minorEastAsia"/>
          <w:bCs/>
          <w:color w:val="auto"/>
          <w:sz w:val="24"/>
          <w:szCs w:val="24"/>
          <w:lang w:val="zh-TW" w:eastAsia="zh-CN"/>
        </w:rPr>
        <w:t>专业课程</w:t>
      </w:r>
      <w:r w:rsidR="00184A71" w:rsidRPr="00C31236">
        <w:rPr>
          <w:rFonts w:eastAsiaTheme="minorEastAsia"/>
          <w:color w:val="auto"/>
          <w:sz w:val="24"/>
          <w:szCs w:val="24"/>
          <w:lang w:val="zh-TW" w:eastAsia="zh-CN"/>
        </w:rPr>
        <w:t>7</w:t>
      </w:r>
      <w:r w:rsidR="003F787B">
        <w:rPr>
          <w:rFonts w:eastAsiaTheme="minorEastAsia" w:hint="eastAsia"/>
          <w:color w:val="auto"/>
          <w:sz w:val="24"/>
          <w:szCs w:val="24"/>
          <w:lang w:val="zh-TW" w:eastAsia="zh-CN"/>
        </w:rPr>
        <w:t>月</w:t>
      </w:r>
      <w:r w:rsidR="00184A71" w:rsidRPr="00C31236">
        <w:rPr>
          <w:rFonts w:eastAsiaTheme="minorEastAsia"/>
          <w:color w:val="auto"/>
          <w:sz w:val="24"/>
          <w:szCs w:val="24"/>
          <w:lang w:eastAsia="zh-CN"/>
        </w:rPr>
        <w:t>28</w:t>
      </w:r>
      <w:r w:rsidRPr="00C31236">
        <w:rPr>
          <w:rFonts w:eastAsiaTheme="minorEastAsia" w:hAnsiTheme="minorEastAsia"/>
          <w:color w:val="auto"/>
          <w:sz w:val="24"/>
          <w:szCs w:val="24"/>
          <w:lang w:val="zh-TW" w:eastAsia="zh-TW"/>
        </w:rPr>
        <w:t>日</w:t>
      </w:r>
      <w:r w:rsidR="0019047B">
        <w:rPr>
          <w:rFonts w:eastAsiaTheme="minorEastAsia" w:hAnsiTheme="minorEastAsia" w:hint="eastAsia"/>
          <w:color w:val="auto"/>
          <w:sz w:val="24"/>
          <w:szCs w:val="24"/>
          <w:lang w:val="zh-TW" w:eastAsia="zh-CN"/>
        </w:rPr>
        <w:t xml:space="preserve">- </w:t>
      </w:r>
      <w:r w:rsidR="00C23C7D" w:rsidRPr="00C31236">
        <w:rPr>
          <w:rFonts w:eastAsiaTheme="minorEastAsia"/>
          <w:color w:val="auto"/>
          <w:sz w:val="24"/>
          <w:szCs w:val="24"/>
          <w:lang w:eastAsia="zh-CN"/>
        </w:rPr>
        <w:t>8</w:t>
      </w:r>
      <w:r w:rsidRPr="00C31236">
        <w:rPr>
          <w:rFonts w:eastAsiaTheme="minorEastAsia" w:hAnsiTheme="minorEastAsia"/>
          <w:color w:val="auto"/>
          <w:sz w:val="24"/>
          <w:szCs w:val="24"/>
          <w:lang w:val="zh-TW" w:eastAsia="zh-TW"/>
        </w:rPr>
        <w:t>月</w:t>
      </w:r>
      <w:r w:rsidR="009A77A2">
        <w:rPr>
          <w:rFonts w:eastAsiaTheme="minorEastAsia" w:hint="eastAsia"/>
          <w:color w:val="auto"/>
          <w:sz w:val="24"/>
          <w:szCs w:val="24"/>
          <w:lang w:val="zh-TW" w:eastAsia="zh-CN"/>
        </w:rPr>
        <w:t>1</w:t>
      </w:r>
      <w:r w:rsidR="00184A71" w:rsidRPr="00C31236">
        <w:rPr>
          <w:rFonts w:eastAsiaTheme="minorEastAsia"/>
          <w:color w:val="auto"/>
          <w:sz w:val="24"/>
          <w:szCs w:val="24"/>
          <w:lang w:val="zh-TW" w:eastAsia="zh-CN"/>
        </w:rPr>
        <w:t>9</w:t>
      </w:r>
      <w:r w:rsidR="00184A71" w:rsidRPr="00C31236">
        <w:rPr>
          <w:rFonts w:eastAsiaTheme="minorEastAsia" w:hAnsiTheme="minorEastAsia"/>
          <w:color w:val="auto"/>
          <w:sz w:val="24"/>
          <w:szCs w:val="24"/>
          <w:lang w:val="zh-TW" w:eastAsia="zh-CN"/>
        </w:rPr>
        <w:t>日</w:t>
      </w:r>
      <w:r w:rsidR="00184A71" w:rsidRPr="00C31236">
        <w:rPr>
          <w:rFonts w:eastAsiaTheme="minorEastAsia"/>
          <w:color w:val="auto"/>
          <w:sz w:val="24"/>
          <w:szCs w:val="24"/>
          <w:lang w:val="zh-TW" w:eastAsia="zh-CN"/>
        </w:rPr>
        <w:t xml:space="preserve"> </w:t>
      </w:r>
      <w:r w:rsidR="009C3A70" w:rsidRPr="00C31236">
        <w:rPr>
          <w:rFonts w:eastAsiaTheme="minorEastAsia" w:hAnsiTheme="minorEastAsia"/>
          <w:color w:val="auto"/>
          <w:sz w:val="24"/>
          <w:szCs w:val="24"/>
          <w:lang w:val="zh-TW" w:eastAsia="zh-CN"/>
        </w:rPr>
        <w:t>；</w:t>
      </w:r>
    </w:p>
    <w:p w:rsidR="00684987" w:rsidRPr="00C31236" w:rsidRDefault="009C3A70" w:rsidP="000C32B4">
      <w:pPr>
        <w:pStyle w:val="1"/>
        <w:ind w:firstLineChars="300" w:firstLine="720"/>
        <w:jc w:val="left"/>
        <w:rPr>
          <w:rFonts w:eastAsiaTheme="minorEastAsia"/>
          <w:color w:val="auto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color w:val="auto"/>
          <w:sz w:val="24"/>
          <w:szCs w:val="24"/>
          <w:lang w:val="zh-TW" w:eastAsia="zh-CN"/>
        </w:rPr>
        <w:t>语言课程</w:t>
      </w:r>
      <w:r w:rsidR="00C31236">
        <w:rPr>
          <w:rFonts w:eastAsiaTheme="minorEastAsia"/>
          <w:kern w:val="24"/>
          <w:sz w:val="24"/>
          <w:szCs w:val="24"/>
          <w:bdr w:val="none" w:sz="0" w:space="0" w:color="auto"/>
          <w:lang w:eastAsia="zh-CN"/>
        </w:rPr>
        <w:t>7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月</w:t>
      </w:r>
      <w:r w:rsidR="00C31236">
        <w:rPr>
          <w:rFonts w:eastAsiaTheme="minorEastAsia"/>
          <w:kern w:val="24"/>
          <w:sz w:val="24"/>
          <w:szCs w:val="24"/>
          <w:bdr w:val="none" w:sz="0" w:space="0" w:color="auto"/>
          <w:lang w:eastAsia="zh-CN"/>
        </w:rPr>
        <w:t>8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日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-2</w:t>
      </w:r>
      <w:r w:rsidR="0019047B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9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日；</w:t>
      </w:r>
      <w:r w:rsidR="00C31236" w:rsidRPr="00C31236">
        <w:rPr>
          <w:rFonts w:eastAsiaTheme="minorEastAsia"/>
          <w:kern w:val="24"/>
          <w:sz w:val="24"/>
          <w:szCs w:val="24"/>
          <w:bdr w:val="none" w:sz="0" w:space="0" w:color="auto"/>
          <w:lang w:eastAsia="zh-CN"/>
        </w:rPr>
        <w:t xml:space="preserve"> 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8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月</w:t>
      </w:r>
      <w:r w:rsidR="00136DCD" w:rsidRPr="00C31236">
        <w:rPr>
          <w:rFonts w:eastAsiaTheme="minorEastAsia"/>
          <w:kern w:val="24"/>
          <w:sz w:val="24"/>
          <w:szCs w:val="24"/>
          <w:bdr w:val="none" w:sz="0" w:space="0" w:color="auto"/>
          <w:lang w:eastAsia="zh-CN"/>
        </w:rPr>
        <w:t>5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日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-2</w:t>
      </w:r>
      <w:r w:rsidR="0019047B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6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日；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 xml:space="preserve"> 7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月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30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日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-8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月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1</w:t>
      </w:r>
      <w:r w:rsidR="0019047B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9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>日</w:t>
      </w:r>
      <w:r w:rsidR="00C31236">
        <w:rPr>
          <w:rFonts w:eastAsiaTheme="minorEastAsia" w:hint="eastAsia"/>
          <w:kern w:val="24"/>
          <w:sz w:val="24"/>
          <w:szCs w:val="24"/>
          <w:bdr w:val="none" w:sz="0" w:space="0" w:color="auto"/>
          <w:lang w:eastAsia="zh-CN"/>
        </w:rPr>
        <w:t xml:space="preserve"> </w:t>
      </w:r>
    </w:p>
    <w:p w:rsidR="00684987" w:rsidRPr="00C31236" w:rsidRDefault="00FC5716" w:rsidP="000C32B4">
      <w:pPr>
        <w:pStyle w:val="1"/>
        <w:ind w:left="900" w:hanging="900"/>
        <w:jc w:val="left"/>
        <w:rPr>
          <w:rFonts w:eastAsiaTheme="minorEastAsia"/>
          <w:color w:val="auto"/>
          <w:sz w:val="24"/>
          <w:szCs w:val="24"/>
          <w:lang w:val="zh-TW" w:eastAsia="zh-CN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课程：</w:t>
      </w:r>
      <w:r w:rsidR="00B50B80" w:rsidRPr="00C31236">
        <w:rPr>
          <w:rFonts w:eastAsiaTheme="minorEastAsia" w:hAnsiTheme="minorEastAsia"/>
          <w:color w:val="auto"/>
          <w:sz w:val="24"/>
          <w:szCs w:val="24"/>
          <w:lang w:val="zh-TW" w:eastAsia="zh-TW"/>
        </w:rPr>
        <w:t>课程</w:t>
      </w:r>
      <w:r w:rsidRPr="00C31236">
        <w:rPr>
          <w:rFonts w:eastAsiaTheme="minorEastAsia" w:hAnsiTheme="minorEastAsia"/>
          <w:color w:val="auto"/>
          <w:sz w:val="24"/>
          <w:szCs w:val="24"/>
          <w:lang w:val="zh-TW" w:eastAsia="zh-TW"/>
        </w:rPr>
        <w:t>详见</w:t>
      </w:r>
      <w:r w:rsidR="00BD2882" w:rsidRPr="00C31236">
        <w:rPr>
          <w:rStyle w:val="Hyperlink0"/>
          <w:rFonts w:eastAsiaTheme="minorEastAsia" w:hAnsiTheme="minorEastAsia"/>
          <w:color w:val="auto"/>
          <w:sz w:val="24"/>
          <w:szCs w:val="24"/>
          <w:u w:val="none"/>
          <w:lang w:eastAsia="zh-CN"/>
        </w:rPr>
        <w:t>附录。</w:t>
      </w:r>
    </w:p>
    <w:p w:rsidR="009C3A70" w:rsidRPr="00C31236" w:rsidRDefault="00FC5716" w:rsidP="000C32B4">
      <w:pPr>
        <w:pStyle w:val="1"/>
        <w:jc w:val="left"/>
        <w:rPr>
          <w:rFonts w:eastAsiaTheme="minorEastAsia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学分</w:t>
      </w:r>
      <w:r w:rsidRPr="00C31236">
        <w:rPr>
          <w:rFonts w:eastAsiaTheme="minorEastAsia" w:hAnsiTheme="minorEastAsia"/>
          <w:color w:val="auto"/>
          <w:sz w:val="24"/>
          <w:szCs w:val="24"/>
          <w:lang w:val="zh-TW" w:eastAsia="zh-TW"/>
        </w:rPr>
        <w:t>：</w:t>
      </w:r>
      <w:r w:rsidR="000C32B4">
        <w:rPr>
          <w:rFonts w:eastAsiaTheme="minorEastAsia" w:hAnsiTheme="minorEastAsia" w:hint="eastAsia"/>
          <w:sz w:val="24"/>
          <w:szCs w:val="24"/>
          <w:lang w:eastAsia="zh-CN"/>
        </w:rPr>
        <w:t>该项目发正式</w:t>
      </w:r>
      <w:r w:rsidR="000C32B4">
        <w:rPr>
          <w:rFonts w:eastAsiaTheme="minorEastAsia" w:hAnsiTheme="minorEastAsia"/>
          <w:sz w:val="24"/>
          <w:szCs w:val="24"/>
          <w:lang w:eastAsia="zh-TW"/>
        </w:rPr>
        <w:t>成绩单</w:t>
      </w:r>
      <w:r w:rsidR="000C32B4">
        <w:rPr>
          <w:rFonts w:eastAsiaTheme="minorEastAsia" w:hAnsiTheme="minorEastAsia" w:hint="eastAsia"/>
          <w:sz w:val="24"/>
          <w:szCs w:val="24"/>
          <w:lang w:eastAsia="zh-CN"/>
        </w:rPr>
        <w:t>但不授予加拿大高校学分</w:t>
      </w:r>
      <w:r w:rsidR="000C32B4">
        <w:rPr>
          <w:rFonts w:eastAsiaTheme="minorEastAsia" w:hAnsiTheme="minorEastAsia"/>
          <w:sz w:val="24"/>
          <w:szCs w:val="24"/>
          <w:lang w:eastAsia="zh-TW"/>
        </w:rPr>
        <w:t>。项目</w:t>
      </w:r>
      <w:r w:rsidR="009C3A70" w:rsidRPr="00C31236">
        <w:rPr>
          <w:rFonts w:eastAsiaTheme="minorEastAsia" w:hAnsiTheme="minorEastAsia"/>
          <w:sz w:val="24"/>
          <w:szCs w:val="24"/>
          <w:lang w:eastAsia="zh-TW"/>
        </w:rPr>
        <w:t>共有</w:t>
      </w:r>
      <w:r w:rsidR="009C3A70" w:rsidRPr="00C31236">
        <w:rPr>
          <w:rFonts w:eastAsiaTheme="minorEastAsia"/>
          <w:sz w:val="24"/>
          <w:szCs w:val="24"/>
          <w:lang w:eastAsia="zh-TW"/>
        </w:rPr>
        <w:t>10</w:t>
      </w:r>
      <w:r w:rsidR="009C3A70" w:rsidRPr="00C31236">
        <w:rPr>
          <w:rFonts w:eastAsiaTheme="minorEastAsia" w:hAnsiTheme="minorEastAsia"/>
          <w:sz w:val="24"/>
          <w:szCs w:val="24"/>
          <w:lang w:eastAsia="zh-TW"/>
        </w:rPr>
        <w:t>个专业以及</w:t>
      </w:r>
      <w:r w:rsidR="009C3A70" w:rsidRPr="00C31236">
        <w:rPr>
          <w:rFonts w:eastAsiaTheme="minorEastAsia"/>
          <w:sz w:val="24"/>
          <w:szCs w:val="24"/>
          <w:lang w:eastAsia="zh-TW"/>
        </w:rPr>
        <w:t>3</w:t>
      </w:r>
      <w:r w:rsidR="009C3A70" w:rsidRPr="00C31236">
        <w:rPr>
          <w:rFonts w:eastAsiaTheme="minorEastAsia" w:hAnsiTheme="minorEastAsia"/>
          <w:sz w:val="24"/>
          <w:szCs w:val="24"/>
          <w:lang w:eastAsia="zh-TW"/>
        </w:rPr>
        <w:t>门语言课，每门专业各有</w:t>
      </w:r>
      <w:r w:rsidR="009C3A70" w:rsidRPr="00C31236">
        <w:rPr>
          <w:rFonts w:eastAsiaTheme="minorEastAsia"/>
          <w:sz w:val="24"/>
          <w:szCs w:val="24"/>
          <w:lang w:eastAsia="zh-TW"/>
        </w:rPr>
        <w:t>2-3</w:t>
      </w:r>
      <w:r w:rsidR="009C3A70" w:rsidRPr="00C31236">
        <w:rPr>
          <w:rFonts w:eastAsiaTheme="minorEastAsia" w:hAnsiTheme="minorEastAsia"/>
          <w:sz w:val="24"/>
          <w:szCs w:val="24"/>
          <w:lang w:eastAsia="zh-TW"/>
        </w:rPr>
        <w:t>门课程。</w:t>
      </w:r>
      <w:r w:rsidR="000C32B4">
        <w:rPr>
          <w:rFonts w:eastAsiaTheme="minorEastAsia" w:hAnsiTheme="minorEastAsia" w:hint="eastAsia"/>
          <w:sz w:val="24"/>
          <w:szCs w:val="24"/>
          <w:lang w:eastAsia="zh-CN"/>
        </w:rPr>
        <w:t xml:space="preserve"> </w:t>
      </w:r>
      <w:r w:rsidR="009C3A70" w:rsidRPr="00C31236">
        <w:rPr>
          <w:rFonts w:eastAsiaTheme="minorEastAsia" w:hAnsiTheme="minorEastAsia"/>
          <w:sz w:val="24"/>
          <w:szCs w:val="24"/>
          <w:lang w:eastAsia="zh-TW"/>
        </w:rPr>
        <w:t>学生可根据自身需求选择一个专业（</w:t>
      </w:r>
      <w:r w:rsidR="009C3A70" w:rsidRPr="00C31236">
        <w:rPr>
          <w:rFonts w:eastAsiaTheme="minorEastAsia"/>
          <w:sz w:val="24"/>
          <w:szCs w:val="24"/>
          <w:lang w:eastAsia="zh-TW"/>
        </w:rPr>
        <w:t>2-3</w:t>
      </w:r>
      <w:r w:rsidR="009C3A70" w:rsidRPr="00C31236">
        <w:rPr>
          <w:rFonts w:eastAsiaTheme="minorEastAsia" w:hAnsiTheme="minorEastAsia"/>
          <w:sz w:val="24"/>
          <w:szCs w:val="24"/>
          <w:lang w:eastAsia="zh-TW"/>
        </w:rPr>
        <w:t>门课）或者选择一个专业另加一门工程课。学生还可以单独选择语言课进行学习。</w:t>
      </w:r>
      <w:r w:rsidR="009C3A70" w:rsidRPr="00C31236">
        <w:rPr>
          <w:rFonts w:eastAsiaTheme="minorEastAsia"/>
          <w:sz w:val="24"/>
          <w:szCs w:val="24"/>
          <w:lang w:eastAsia="zh-TW"/>
        </w:rPr>
        <w:t xml:space="preserve">                                                                                                   </w:t>
      </w:r>
    </w:p>
    <w:p w:rsidR="00A77B64" w:rsidRPr="00C31236" w:rsidRDefault="00A77B64" w:rsidP="000C32B4">
      <w:pPr>
        <w:pStyle w:val="1"/>
        <w:ind w:firstLineChars="225" w:firstLine="540"/>
        <w:jc w:val="left"/>
        <w:rPr>
          <w:rFonts w:eastAsiaTheme="minorEastAsia"/>
          <w:color w:val="auto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全程参加、成绩合格的同学，将获得</w:t>
      </w:r>
      <w:r w:rsidR="00607D31"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中国传媒大学</w:t>
      </w:r>
      <w:r w:rsidR="00B50B80" w:rsidRPr="00C31236">
        <w:rPr>
          <w:rFonts w:eastAsiaTheme="minorEastAsia"/>
          <w:color w:val="auto"/>
          <w:sz w:val="24"/>
          <w:szCs w:val="24"/>
          <w:lang w:eastAsia="zh-CN"/>
        </w:rPr>
        <w:t>4</w:t>
      </w:r>
      <w:r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个实践学分。</w:t>
      </w:r>
    </w:p>
    <w:p w:rsidR="00684987" w:rsidRPr="00C31236" w:rsidRDefault="00D459BE">
      <w:pPr>
        <w:pStyle w:val="1"/>
        <w:rPr>
          <w:rFonts w:eastAsiaTheme="minorEastAsia"/>
          <w:b/>
          <w:bCs/>
          <w:color w:val="auto"/>
          <w:sz w:val="24"/>
          <w:szCs w:val="24"/>
          <w:lang w:val="zh-TW" w:eastAsia="zh-TW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CN"/>
        </w:rPr>
        <w:t>费用</w:t>
      </w:r>
      <w:r w:rsidR="00FC5716"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：</w:t>
      </w:r>
    </w:p>
    <w:p w:rsidR="00424E9C" w:rsidRPr="00C31236" w:rsidRDefault="00184A71" w:rsidP="00C31236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根据所选课程的不同，费用范围为</w:t>
      </w:r>
      <w:r w:rsidRPr="00C31236">
        <w:rPr>
          <w:rFonts w:eastAsiaTheme="minorEastAsia"/>
          <w:color w:val="auto"/>
          <w:sz w:val="24"/>
          <w:szCs w:val="24"/>
          <w:lang w:eastAsia="zh-CN"/>
        </w:rPr>
        <w:t>5050</w:t>
      </w:r>
      <w:r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加元到</w:t>
      </w:r>
      <w:r w:rsidRPr="00C31236">
        <w:rPr>
          <w:rFonts w:eastAsiaTheme="minorEastAsia"/>
          <w:color w:val="auto"/>
          <w:sz w:val="24"/>
          <w:szCs w:val="24"/>
          <w:lang w:eastAsia="zh-CN"/>
        </w:rPr>
        <w:t>6550</w:t>
      </w:r>
      <w:r w:rsidR="00D459BE"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加元。</w:t>
      </w:r>
      <w:r w:rsidR="008D7BFD"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详情请见附录。</w:t>
      </w:r>
    </w:p>
    <w:p w:rsidR="00D459BE" w:rsidRPr="00C31236" w:rsidRDefault="00D459BE" w:rsidP="00C31236">
      <w:pPr>
        <w:pStyle w:val="1"/>
        <w:rPr>
          <w:rFonts w:eastAsiaTheme="minorEastAsia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费用包括：</w:t>
      </w:r>
      <w:r w:rsidRPr="00C31236">
        <w:rPr>
          <w:rFonts w:eastAsiaTheme="minorEastAsia" w:hAnsiTheme="minorEastAsia"/>
          <w:sz w:val="24"/>
          <w:szCs w:val="24"/>
          <w:lang w:eastAsia="zh-CN"/>
        </w:rPr>
        <w:t>学费、项目申请费、国际学生费</w:t>
      </w:r>
      <w:r w:rsidR="000C32B4">
        <w:rPr>
          <w:rFonts w:eastAsiaTheme="minorEastAsia" w:hAnsiTheme="minorEastAsia"/>
          <w:sz w:val="24"/>
          <w:szCs w:val="24"/>
          <w:lang w:eastAsia="zh-CN"/>
        </w:rPr>
        <w:t>、住宿费、学校医疗保险费、海外保险费、材料国际邮费、校园服务费</w:t>
      </w:r>
      <w:r w:rsidR="000C32B4">
        <w:rPr>
          <w:rFonts w:eastAsiaTheme="minorEastAsia" w:hAnsiTheme="minorEastAsia" w:hint="eastAsia"/>
          <w:sz w:val="24"/>
          <w:szCs w:val="24"/>
          <w:lang w:eastAsia="zh-CN"/>
        </w:rPr>
        <w:t>、</w:t>
      </w:r>
      <w:r w:rsidRPr="00C31236">
        <w:rPr>
          <w:rFonts w:eastAsiaTheme="minorEastAsia" w:hAnsiTheme="minorEastAsia"/>
          <w:sz w:val="24"/>
          <w:szCs w:val="24"/>
          <w:lang w:eastAsia="zh-CN"/>
        </w:rPr>
        <w:t>接机费</w:t>
      </w:r>
      <w:r w:rsidR="000C32B4">
        <w:rPr>
          <w:rFonts w:eastAsiaTheme="minorEastAsia" w:hAnsiTheme="minorEastAsia" w:hint="eastAsia"/>
          <w:sz w:val="24"/>
          <w:szCs w:val="24"/>
          <w:lang w:eastAsia="zh-CN"/>
        </w:rPr>
        <w:t>。</w:t>
      </w:r>
      <w:r w:rsidRPr="00C31236">
        <w:rPr>
          <w:rFonts w:eastAsiaTheme="minorEastAsia"/>
          <w:sz w:val="24"/>
          <w:szCs w:val="24"/>
          <w:lang w:eastAsia="zh-CN"/>
        </w:rPr>
        <w:t xml:space="preserve"> </w:t>
      </w:r>
    </w:p>
    <w:p w:rsidR="00D459BE" w:rsidRPr="00C31236" w:rsidRDefault="00D459BE" w:rsidP="00424E9C">
      <w:pPr>
        <w:pStyle w:val="1"/>
        <w:ind w:left="1260"/>
        <w:rPr>
          <w:rFonts w:eastAsiaTheme="minorEastAsia"/>
          <w:color w:val="auto"/>
          <w:sz w:val="24"/>
          <w:szCs w:val="24"/>
          <w:lang w:eastAsia="zh-CN"/>
        </w:rPr>
      </w:pPr>
    </w:p>
    <w:p w:rsidR="00D459BE" w:rsidRPr="00C31236" w:rsidRDefault="00D459BE" w:rsidP="00C31236">
      <w:pPr>
        <w:pStyle w:val="1"/>
        <w:rPr>
          <w:rFonts w:eastAsiaTheme="minorEastAsia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费用不包括：</w:t>
      </w:r>
      <w:r w:rsidRPr="00C31236">
        <w:rPr>
          <w:rFonts w:eastAsiaTheme="minorEastAsia" w:hAnsiTheme="minorEastAsia"/>
          <w:sz w:val="24"/>
          <w:szCs w:val="24"/>
          <w:lang w:eastAsia="zh-CN"/>
        </w:rPr>
        <w:t>签证费、餐饮费、国际往返机票、课外活动车费、课本费、个人生活费、购物消费及</w:t>
      </w:r>
      <w:r w:rsidRPr="00C31236">
        <w:rPr>
          <w:rFonts w:eastAsiaTheme="minorEastAsia"/>
          <w:sz w:val="24"/>
          <w:szCs w:val="24"/>
          <w:lang w:eastAsia="zh-CN"/>
        </w:rPr>
        <w:t>“</w:t>
      </w:r>
      <w:r w:rsidRPr="00C31236">
        <w:rPr>
          <w:rFonts w:eastAsiaTheme="minorEastAsia" w:hAnsiTheme="minorEastAsia"/>
          <w:sz w:val="24"/>
          <w:szCs w:val="24"/>
          <w:lang w:eastAsia="zh-CN"/>
        </w:rPr>
        <w:t>项目</w:t>
      </w:r>
      <w:r w:rsidRPr="00C31236">
        <w:rPr>
          <w:rFonts w:eastAsiaTheme="minorEastAsia"/>
          <w:sz w:val="24"/>
          <w:szCs w:val="24"/>
          <w:lang w:eastAsia="zh-CN"/>
        </w:rPr>
        <w:t xml:space="preserve"> </w:t>
      </w:r>
      <w:r w:rsidRPr="00C31236">
        <w:rPr>
          <w:rFonts w:eastAsiaTheme="minorEastAsia" w:hAnsiTheme="minorEastAsia"/>
          <w:sz w:val="24"/>
          <w:szCs w:val="24"/>
          <w:lang w:eastAsia="zh-CN"/>
        </w:rPr>
        <w:t>费用</w:t>
      </w:r>
      <w:r w:rsidRPr="00C31236">
        <w:rPr>
          <w:rFonts w:eastAsiaTheme="minorEastAsia"/>
          <w:sz w:val="24"/>
          <w:szCs w:val="24"/>
          <w:lang w:eastAsia="zh-CN"/>
        </w:rPr>
        <w:t>”</w:t>
      </w:r>
      <w:r w:rsidRPr="00C31236">
        <w:rPr>
          <w:rFonts w:eastAsiaTheme="minorEastAsia" w:hAnsiTheme="minorEastAsia"/>
          <w:sz w:val="24"/>
          <w:szCs w:val="24"/>
          <w:lang w:eastAsia="zh-CN"/>
        </w:rPr>
        <w:t>不包含的其他费用。</w:t>
      </w:r>
    </w:p>
    <w:p w:rsidR="003C03AB" w:rsidRPr="00C31236" w:rsidRDefault="003C03AB" w:rsidP="003C03AB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</w:p>
    <w:p w:rsidR="00424E9C" w:rsidRPr="00C31236" w:rsidRDefault="00FC5716" w:rsidP="003E0A73">
      <w:pPr>
        <w:pStyle w:val="1"/>
        <w:rPr>
          <w:rFonts w:eastAsiaTheme="minorEastAsia"/>
          <w:color w:val="auto"/>
          <w:sz w:val="24"/>
          <w:szCs w:val="24"/>
          <w:lang w:val="zh-TW" w:eastAsia="zh-CN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食宿：</w:t>
      </w:r>
      <w:r w:rsidR="00423FCF"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餐饮自理（约</w:t>
      </w:r>
      <w:r w:rsidR="00423FCF" w:rsidRPr="00C31236">
        <w:rPr>
          <w:rFonts w:eastAsiaTheme="minorEastAsia"/>
          <w:color w:val="auto"/>
          <w:sz w:val="24"/>
          <w:szCs w:val="24"/>
          <w:lang w:eastAsia="zh-CN"/>
        </w:rPr>
        <w:t>20~30</w:t>
      </w:r>
      <w:r w:rsidR="00423FCF"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加元</w:t>
      </w:r>
      <w:r w:rsidR="00423FCF" w:rsidRPr="00C31236">
        <w:rPr>
          <w:rFonts w:eastAsiaTheme="minorEastAsia"/>
          <w:color w:val="auto"/>
          <w:sz w:val="24"/>
          <w:szCs w:val="24"/>
          <w:lang w:eastAsia="zh-CN"/>
        </w:rPr>
        <w:t>/</w:t>
      </w:r>
      <w:r w:rsidR="00423FCF"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天）；入住学生宿舍</w:t>
      </w:r>
      <w:r w:rsidR="00C31236" w:rsidRPr="00C31236">
        <w:rPr>
          <w:rFonts w:eastAsiaTheme="minorEastAsia"/>
          <w:color w:val="auto"/>
          <w:sz w:val="24"/>
          <w:szCs w:val="24"/>
          <w:lang w:eastAsia="zh-CN"/>
        </w:rPr>
        <w:t xml:space="preserve"> </w:t>
      </w:r>
    </w:p>
    <w:p w:rsidR="00684987" w:rsidRPr="00C31236" w:rsidRDefault="00684987" w:rsidP="00AA3DC6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</w:p>
    <w:p w:rsidR="00684987" w:rsidRPr="00C31236" w:rsidRDefault="00FC5716" w:rsidP="00AA3DC6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其他：</w:t>
      </w:r>
      <w:r w:rsidRPr="00C31236">
        <w:rPr>
          <w:rFonts w:eastAsiaTheme="minorEastAsia" w:hAnsiTheme="minorEastAsia"/>
          <w:color w:val="auto"/>
          <w:sz w:val="24"/>
          <w:szCs w:val="24"/>
          <w:lang w:val="zh-TW" w:eastAsia="zh-TW"/>
        </w:rPr>
        <w:t>签证为</w:t>
      </w:r>
      <w:r w:rsidR="00BF086D" w:rsidRPr="00C31236">
        <w:rPr>
          <w:rFonts w:eastAsiaTheme="minorEastAsia" w:hAnsiTheme="minorEastAsia"/>
          <w:color w:val="auto"/>
          <w:sz w:val="24"/>
          <w:szCs w:val="24"/>
          <w:lang w:eastAsia="zh-CN"/>
        </w:rPr>
        <w:t>加拿大短期访问签证</w:t>
      </w:r>
      <w:r w:rsidRPr="00C31236">
        <w:rPr>
          <w:rFonts w:eastAsiaTheme="minorEastAsia" w:hAnsiTheme="minorEastAsia"/>
          <w:color w:val="auto"/>
          <w:sz w:val="24"/>
          <w:szCs w:val="24"/>
          <w:lang w:val="zh-TW" w:eastAsia="zh-TW"/>
        </w:rPr>
        <w:t>；国际旅费、签证费等自理</w:t>
      </w:r>
    </w:p>
    <w:p w:rsidR="00684987" w:rsidRPr="00C31236" w:rsidRDefault="00684987" w:rsidP="00AA3DC6">
      <w:pPr>
        <w:pStyle w:val="1"/>
        <w:rPr>
          <w:rFonts w:eastAsiaTheme="minorEastAsia"/>
          <w:color w:val="auto"/>
          <w:sz w:val="24"/>
          <w:szCs w:val="24"/>
          <w:u w:color="FF6600"/>
          <w:lang w:eastAsia="zh-CN"/>
        </w:rPr>
      </w:pPr>
    </w:p>
    <w:p w:rsidR="00684987" w:rsidRPr="00C31236" w:rsidRDefault="00FC5716" w:rsidP="00AA3DC6">
      <w:pPr>
        <w:pStyle w:val="1"/>
        <w:rPr>
          <w:rFonts w:eastAsiaTheme="minorEastAsia"/>
          <w:b/>
          <w:bCs/>
          <w:color w:val="auto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二、报名条件</w:t>
      </w:r>
    </w:p>
    <w:p w:rsidR="00684987" w:rsidRPr="002D0153" w:rsidRDefault="00FC5716" w:rsidP="00AA3DC6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  <w:r w:rsidRPr="002D0153">
        <w:rPr>
          <w:rFonts w:eastAsiaTheme="minorEastAsia" w:hAnsiTheme="minorEastAsia"/>
          <w:bCs/>
          <w:color w:val="auto"/>
          <w:sz w:val="24"/>
          <w:szCs w:val="24"/>
          <w:lang w:val="zh-TW" w:eastAsia="zh-TW"/>
        </w:rPr>
        <w:t>申请资格</w:t>
      </w:r>
      <w:r w:rsidRPr="002D0153">
        <w:rPr>
          <w:rFonts w:eastAsiaTheme="minorEastAsia" w:hAnsiTheme="minorEastAsia"/>
          <w:color w:val="auto"/>
          <w:sz w:val="24"/>
          <w:szCs w:val="24"/>
          <w:lang w:val="zh-TW" w:eastAsia="zh-TW"/>
        </w:rPr>
        <w:t>：</w:t>
      </w:r>
      <w:r w:rsidRPr="002D0153">
        <w:rPr>
          <w:rFonts w:eastAsiaTheme="minorEastAsia"/>
          <w:color w:val="auto"/>
          <w:sz w:val="24"/>
          <w:szCs w:val="24"/>
          <w:lang w:eastAsia="zh-CN"/>
        </w:rPr>
        <w:t>CUC</w:t>
      </w:r>
      <w:r w:rsidRPr="002D0153">
        <w:rPr>
          <w:rFonts w:eastAsiaTheme="minorEastAsia" w:hAnsiTheme="minorEastAsia"/>
          <w:color w:val="auto"/>
          <w:sz w:val="24"/>
          <w:szCs w:val="24"/>
          <w:lang w:val="zh-TW" w:eastAsia="zh-TW"/>
        </w:rPr>
        <w:t>全日制</w:t>
      </w:r>
      <w:r w:rsidR="00E51587" w:rsidRPr="002D0153">
        <w:rPr>
          <w:rFonts w:eastAsiaTheme="minorEastAsia" w:hAnsiTheme="minorEastAsia"/>
          <w:color w:val="auto"/>
          <w:sz w:val="24"/>
          <w:szCs w:val="24"/>
          <w:lang w:val="zh-TW" w:eastAsia="zh-CN"/>
        </w:rPr>
        <w:t>在校</w:t>
      </w:r>
      <w:r w:rsidRPr="002D0153">
        <w:rPr>
          <w:rFonts w:eastAsiaTheme="minorEastAsia" w:hAnsiTheme="minorEastAsia"/>
          <w:color w:val="auto"/>
          <w:sz w:val="24"/>
          <w:szCs w:val="24"/>
          <w:lang w:val="zh-TW" w:eastAsia="zh-TW"/>
        </w:rPr>
        <w:t>本科生</w:t>
      </w:r>
      <w:r w:rsidR="001D4825" w:rsidRPr="002D0153">
        <w:rPr>
          <w:rFonts w:eastAsiaTheme="minorEastAsia" w:hAnsiTheme="minorEastAsia"/>
          <w:color w:val="auto"/>
          <w:sz w:val="24"/>
          <w:szCs w:val="24"/>
          <w:lang w:val="zh-TW" w:eastAsia="zh-CN"/>
        </w:rPr>
        <w:t>、硕士生</w:t>
      </w:r>
    </w:p>
    <w:p w:rsidR="00424E9C" w:rsidRPr="00C31236" w:rsidRDefault="00FC5716" w:rsidP="003E0A73">
      <w:pPr>
        <w:pStyle w:val="1"/>
        <w:rPr>
          <w:rFonts w:eastAsiaTheme="minorEastAsia"/>
          <w:color w:val="auto"/>
          <w:sz w:val="24"/>
          <w:szCs w:val="24"/>
          <w:lang w:val="zh-TW" w:eastAsia="zh-CN"/>
        </w:rPr>
      </w:pPr>
      <w:r w:rsidRPr="002D0153">
        <w:rPr>
          <w:rFonts w:eastAsiaTheme="minorEastAsia" w:hAnsiTheme="minorEastAsia"/>
          <w:bCs/>
          <w:color w:val="auto"/>
          <w:sz w:val="24"/>
          <w:szCs w:val="24"/>
          <w:lang w:val="zh-TW" w:eastAsia="zh-TW"/>
        </w:rPr>
        <w:t>英语要求</w:t>
      </w:r>
      <w:r w:rsidRPr="00C31236">
        <w:rPr>
          <w:rFonts w:eastAsiaTheme="minorEastAsia" w:hAnsiTheme="minorEastAsia"/>
          <w:color w:val="auto"/>
          <w:sz w:val="24"/>
          <w:szCs w:val="24"/>
          <w:lang w:val="zh-TW" w:eastAsia="zh-TW"/>
        </w:rPr>
        <w:t>：</w:t>
      </w:r>
      <w:r w:rsidRPr="00C31236">
        <w:rPr>
          <w:rFonts w:eastAsiaTheme="minorEastAsia"/>
          <w:color w:val="auto"/>
          <w:sz w:val="24"/>
          <w:szCs w:val="24"/>
          <w:lang w:eastAsia="zh-CN"/>
        </w:rPr>
        <w:t xml:space="preserve">TOEFL ≥ </w:t>
      </w:r>
      <w:r w:rsidR="003E0A73" w:rsidRPr="00C31236">
        <w:rPr>
          <w:rFonts w:eastAsiaTheme="minorEastAsia"/>
          <w:color w:val="auto"/>
          <w:sz w:val="24"/>
          <w:szCs w:val="24"/>
          <w:lang w:eastAsia="zh-CN"/>
        </w:rPr>
        <w:t>80</w:t>
      </w:r>
      <w:r w:rsidRPr="00C31236">
        <w:rPr>
          <w:rFonts w:eastAsiaTheme="minorEastAsia" w:hAnsiTheme="minorEastAsia"/>
          <w:color w:val="auto"/>
          <w:sz w:val="24"/>
          <w:szCs w:val="24"/>
          <w:lang w:val="zh-TW" w:eastAsia="zh-TW"/>
        </w:rPr>
        <w:t>、</w:t>
      </w:r>
      <w:r w:rsidRPr="00C31236">
        <w:rPr>
          <w:rFonts w:eastAsiaTheme="minorEastAsia"/>
          <w:color w:val="auto"/>
          <w:sz w:val="24"/>
          <w:szCs w:val="24"/>
          <w:lang w:eastAsia="zh-CN"/>
        </w:rPr>
        <w:t>IELTS ≥ 6.5</w:t>
      </w:r>
      <w:r w:rsidR="003E0A73" w:rsidRPr="00C31236">
        <w:rPr>
          <w:rFonts w:eastAsiaTheme="minorEastAsia" w:hAnsiTheme="minorEastAsia"/>
          <w:color w:val="auto"/>
          <w:sz w:val="24"/>
          <w:szCs w:val="24"/>
          <w:lang w:val="zh-TW" w:eastAsia="zh-CN"/>
        </w:rPr>
        <w:t>、四六级</w:t>
      </w:r>
      <w:r w:rsidR="003E0A73" w:rsidRPr="00C31236">
        <w:rPr>
          <w:rFonts w:eastAsiaTheme="minorEastAsia"/>
          <w:color w:val="auto"/>
          <w:sz w:val="24"/>
          <w:szCs w:val="24"/>
          <w:lang w:eastAsia="zh-CN"/>
        </w:rPr>
        <w:t>≥500</w:t>
      </w:r>
    </w:p>
    <w:p w:rsidR="00424E9C" w:rsidRPr="00C31236" w:rsidRDefault="00424E9C" w:rsidP="00AA3DC6">
      <w:pPr>
        <w:pStyle w:val="1"/>
        <w:rPr>
          <w:rFonts w:eastAsiaTheme="minorEastAsia"/>
          <w:color w:val="auto"/>
          <w:sz w:val="24"/>
          <w:szCs w:val="24"/>
          <w:lang w:val="zh-TW" w:eastAsia="zh-CN"/>
        </w:rPr>
      </w:pPr>
    </w:p>
    <w:p w:rsidR="003B039E" w:rsidRPr="00C31236" w:rsidRDefault="003B039E" w:rsidP="00AA3DC6">
      <w:pPr>
        <w:adjustRightInd w:val="0"/>
        <w:snapToGrid w:val="0"/>
        <w:rPr>
          <w:rFonts w:eastAsiaTheme="minorEastAsia"/>
          <w:b/>
          <w:bCs/>
          <w:lang w:eastAsia="zh-TW"/>
        </w:rPr>
      </w:pPr>
      <w:r w:rsidRPr="00C31236">
        <w:rPr>
          <w:rFonts w:eastAsiaTheme="minorEastAsia" w:hAnsiTheme="minorEastAsia"/>
          <w:b/>
          <w:bCs/>
          <w:lang w:eastAsia="zh-TW"/>
        </w:rPr>
        <w:t>三、校内报名</w:t>
      </w:r>
    </w:p>
    <w:p w:rsidR="003B039E" w:rsidRPr="00C31236" w:rsidRDefault="00E51587" w:rsidP="00F65EB6">
      <w:pPr>
        <w:adjustRightInd w:val="0"/>
        <w:snapToGrid w:val="0"/>
        <w:rPr>
          <w:rFonts w:eastAsiaTheme="minorEastAsia"/>
          <w:bCs/>
          <w:lang w:eastAsia="zh-CN"/>
        </w:rPr>
      </w:pPr>
      <w:r w:rsidRPr="00C31236">
        <w:rPr>
          <w:rFonts w:eastAsiaTheme="minorEastAsia" w:hAnsiTheme="minorEastAsia"/>
          <w:bCs/>
          <w:lang w:eastAsia="zh-CN"/>
        </w:rPr>
        <w:t>截止时间为</w:t>
      </w:r>
      <w:r w:rsidR="008D7BFD" w:rsidRPr="00C31236">
        <w:rPr>
          <w:rFonts w:eastAsiaTheme="minorEastAsia"/>
          <w:bCs/>
          <w:lang w:eastAsia="zh-CN"/>
        </w:rPr>
        <w:t>5</w:t>
      </w:r>
      <w:r w:rsidR="003B039E" w:rsidRPr="00C31236">
        <w:rPr>
          <w:rFonts w:eastAsiaTheme="minorEastAsia" w:hAnsiTheme="minorEastAsia"/>
          <w:bCs/>
          <w:lang w:eastAsia="zh-TW"/>
        </w:rPr>
        <w:t>月</w:t>
      </w:r>
      <w:r w:rsidR="002D0153">
        <w:rPr>
          <w:rFonts w:eastAsiaTheme="minorEastAsia" w:hint="eastAsia"/>
          <w:bCs/>
          <w:lang w:eastAsia="zh-CN"/>
        </w:rPr>
        <w:t>10</w:t>
      </w:r>
      <w:r w:rsidR="003B039E" w:rsidRPr="00C31236">
        <w:rPr>
          <w:rFonts w:eastAsiaTheme="minorEastAsia" w:hAnsiTheme="minorEastAsia"/>
          <w:bCs/>
          <w:lang w:eastAsia="zh-TW"/>
        </w:rPr>
        <w:t>日</w:t>
      </w:r>
      <w:r w:rsidR="004F5B3D" w:rsidRPr="00C31236">
        <w:rPr>
          <w:rFonts w:eastAsiaTheme="minorEastAsia" w:hAnsiTheme="minorEastAsia"/>
          <w:bCs/>
          <w:lang w:eastAsia="zh-CN"/>
        </w:rPr>
        <w:t>上</w:t>
      </w:r>
      <w:r w:rsidRPr="00C31236">
        <w:rPr>
          <w:rFonts w:eastAsiaTheme="minorEastAsia" w:hAnsiTheme="minorEastAsia"/>
          <w:bCs/>
          <w:lang w:eastAsia="zh-CN"/>
        </w:rPr>
        <w:t>午</w:t>
      </w:r>
      <w:r w:rsidRPr="00C31236">
        <w:rPr>
          <w:rFonts w:eastAsiaTheme="minorEastAsia"/>
          <w:bCs/>
          <w:lang w:eastAsia="zh-CN"/>
        </w:rPr>
        <w:t>1</w:t>
      </w:r>
      <w:r w:rsidR="004F5B3D" w:rsidRPr="00C31236">
        <w:rPr>
          <w:rFonts w:eastAsiaTheme="minorEastAsia"/>
          <w:bCs/>
          <w:lang w:eastAsia="zh-CN"/>
        </w:rPr>
        <w:t>1</w:t>
      </w:r>
      <w:r w:rsidR="003B039E" w:rsidRPr="00C31236">
        <w:rPr>
          <w:rFonts w:eastAsiaTheme="minorEastAsia"/>
          <w:bCs/>
          <w:lang w:eastAsia="zh-TW"/>
        </w:rPr>
        <w:t>:00</w:t>
      </w:r>
      <w:r w:rsidR="008343C3" w:rsidRPr="00C31236">
        <w:rPr>
          <w:rFonts w:eastAsiaTheme="minorEastAsia" w:hAnsiTheme="minorEastAsia"/>
          <w:bCs/>
          <w:lang w:eastAsia="zh-CN"/>
        </w:rPr>
        <w:t>。</w:t>
      </w:r>
    </w:p>
    <w:p w:rsidR="007E55D5" w:rsidRPr="00C31236" w:rsidRDefault="007E55D5" w:rsidP="00F65EB6">
      <w:pPr>
        <w:adjustRightInd w:val="0"/>
        <w:snapToGrid w:val="0"/>
        <w:rPr>
          <w:rFonts w:eastAsiaTheme="minorEastAsia"/>
          <w:bCs/>
          <w:lang w:eastAsia="zh-CN"/>
        </w:rPr>
      </w:pPr>
    </w:p>
    <w:p w:rsidR="00B776FF" w:rsidRPr="00C31236" w:rsidRDefault="00B776FF" w:rsidP="00B776FF">
      <w:pPr>
        <w:pStyle w:val="1"/>
        <w:spacing w:line="280" w:lineRule="exact"/>
        <w:rPr>
          <w:rFonts w:eastAsiaTheme="minorEastAsia"/>
          <w:b/>
          <w:bCs/>
          <w:color w:val="auto"/>
          <w:sz w:val="24"/>
          <w:szCs w:val="24"/>
          <w:lang w:eastAsia="zh-CN"/>
        </w:rPr>
      </w:pP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CN"/>
        </w:rPr>
        <w:t>四</w:t>
      </w: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、</w:t>
      </w:r>
      <w:r w:rsidRPr="00C31236">
        <w:rPr>
          <w:rFonts w:eastAsiaTheme="minorEastAsia" w:hAnsiTheme="minorEastAsia"/>
          <w:b/>
          <w:bCs/>
          <w:color w:val="auto"/>
          <w:sz w:val="24"/>
          <w:szCs w:val="24"/>
          <w:lang w:eastAsia="zh-CN"/>
        </w:rPr>
        <w:t>遴选与录取</w:t>
      </w:r>
    </w:p>
    <w:p w:rsidR="00B776FF" w:rsidRPr="00C31236" w:rsidRDefault="00B776FF" w:rsidP="00B776FF">
      <w:pPr>
        <w:spacing w:line="280" w:lineRule="exact"/>
        <w:ind w:firstLineChars="196" w:firstLine="470"/>
        <w:rPr>
          <w:rFonts w:eastAsiaTheme="minorEastAsia"/>
          <w:lang w:eastAsia="zh-CN"/>
        </w:rPr>
      </w:pPr>
      <w:r w:rsidRPr="00C31236">
        <w:rPr>
          <w:rFonts w:eastAsiaTheme="minorEastAsia" w:hAnsiTheme="minorEastAsia"/>
          <w:lang w:eastAsia="zh-CN"/>
        </w:rPr>
        <w:t>学生校内报名后，学生国际交流部将符合条件的同学推荐给该项目中国负责办公室。被录取的同学在其指导下办理其他材料的提交</w:t>
      </w:r>
      <w:r w:rsidRPr="00C31236">
        <w:rPr>
          <w:rFonts w:eastAsiaTheme="minorEastAsia"/>
          <w:lang w:eastAsia="zh-CN"/>
        </w:rPr>
        <w:t xml:space="preserve"> </w:t>
      </w:r>
      <w:r w:rsidRPr="00C31236">
        <w:rPr>
          <w:rFonts w:eastAsiaTheme="minorEastAsia" w:hAnsiTheme="minorEastAsia"/>
          <w:lang w:eastAsia="zh-CN"/>
        </w:rPr>
        <w:t>、缴费、签证等后续程序。</w:t>
      </w:r>
    </w:p>
    <w:p w:rsidR="00B776FF" w:rsidRPr="00C31236" w:rsidRDefault="00B776FF" w:rsidP="00F65EB6">
      <w:pPr>
        <w:adjustRightInd w:val="0"/>
        <w:snapToGrid w:val="0"/>
        <w:rPr>
          <w:rFonts w:eastAsiaTheme="minorEastAsia"/>
          <w:bCs/>
          <w:lang w:eastAsia="zh-CN"/>
        </w:rPr>
      </w:pPr>
    </w:p>
    <w:p w:rsidR="007E55D5" w:rsidRPr="00C31236" w:rsidRDefault="007E55D5" w:rsidP="00F65EB6">
      <w:pPr>
        <w:adjustRightInd w:val="0"/>
        <w:snapToGrid w:val="0"/>
        <w:rPr>
          <w:rFonts w:eastAsiaTheme="minorEastAsia"/>
          <w:bCs/>
          <w:lang w:eastAsia="zh-CN"/>
        </w:rPr>
      </w:pPr>
      <w:r w:rsidRPr="00C31236">
        <w:rPr>
          <w:rFonts w:eastAsiaTheme="minorEastAsia" w:hAnsiTheme="minorEastAsia"/>
          <w:bCs/>
          <w:lang w:eastAsia="zh-CN"/>
        </w:rPr>
        <w:t>附录：课程</w:t>
      </w:r>
    </w:p>
    <w:tbl>
      <w:tblPr>
        <w:tblW w:w="10080" w:type="dxa"/>
        <w:tblCellMar>
          <w:left w:w="0" w:type="dxa"/>
          <w:right w:w="0" w:type="dxa"/>
        </w:tblCellMar>
        <w:tblLook w:val="04A0"/>
      </w:tblPr>
      <w:tblGrid>
        <w:gridCol w:w="1940"/>
        <w:gridCol w:w="2040"/>
        <w:gridCol w:w="2660"/>
        <w:gridCol w:w="3440"/>
      </w:tblGrid>
      <w:tr w:rsidR="007E55D5" w:rsidRPr="007E55D5" w:rsidTr="007E55D5">
        <w:trPr>
          <w:trHeight w:val="242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8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7E55D5" w:rsidRPr="007E55D5" w:rsidRDefault="000D5C47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2" w:lineRule="atLeast"/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专业</w:t>
            </w:r>
          </w:p>
        </w:tc>
        <w:tc>
          <w:tcPr>
            <w:tcW w:w="2040" w:type="dxa"/>
            <w:tcBorders>
              <w:top w:val="single" w:sz="8" w:space="0" w:color="080000"/>
              <w:left w:val="single" w:sz="8" w:space="0" w:color="080000"/>
              <w:bottom w:val="single" w:sz="8" w:space="0" w:color="00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7E55D5" w:rsidRPr="007E55D5" w:rsidRDefault="000D5C47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2" w:lineRule="atLeast"/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日期</w:t>
            </w:r>
          </w:p>
        </w:tc>
        <w:tc>
          <w:tcPr>
            <w:tcW w:w="2660" w:type="dxa"/>
            <w:tcBorders>
              <w:top w:val="single" w:sz="8" w:space="0" w:color="080000"/>
              <w:left w:val="single" w:sz="6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7E55D5" w:rsidRPr="007E55D5" w:rsidRDefault="000D5C47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2" w:lineRule="atLeast"/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课程</w:t>
            </w:r>
          </w:p>
        </w:tc>
        <w:tc>
          <w:tcPr>
            <w:tcW w:w="3440" w:type="dxa"/>
            <w:tcBorders>
              <w:top w:val="single" w:sz="8" w:space="0" w:color="080000"/>
              <w:left w:val="single" w:sz="6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7E55D5" w:rsidRPr="007E55D5" w:rsidRDefault="000D5C47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2" w:lineRule="atLeast"/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费用（加元）</w:t>
            </w:r>
          </w:p>
        </w:tc>
      </w:tr>
      <w:tr w:rsidR="007E55D5" w:rsidRPr="007E55D5" w:rsidTr="007E55D5">
        <w:trPr>
          <w:trHeight w:val="1693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Aerospace Engineering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(MGU/ACA/2018/夏/A) </w:t>
            </w:r>
          </w:p>
        </w:tc>
        <w:tc>
          <w:tcPr>
            <w:tcW w:w="20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30/07/2018-17/08/2018 </w:t>
            </w:r>
          </w:p>
        </w:tc>
        <w:tc>
          <w:tcPr>
            <w:tcW w:w="2660" w:type="dxa"/>
            <w:tcBorders>
              <w:top w:val="single" w:sz="8" w:space="0" w:color="080000"/>
              <w:left w:val="single" w:sz="8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1.Fundamentals of Aerospace Metallic Materials2.Introto Engineering Design Optimization3.Basic Principles of Project Management </w:t>
            </w:r>
          </w:p>
        </w:tc>
        <w:tc>
          <w:tcPr>
            <w:tcW w:w="3440" w:type="dxa"/>
            <w:tcBorders>
              <w:top w:val="single" w:sz="8" w:space="0" w:color="080000"/>
              <w:left w:val="single" w:sz="6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CAD $5980 </w:t>
            </w:r>
          </w:p>
        </w:tc>
      </w:tr>
      <w:tr w:rsidR="007E55D5" w:rsidRPr="007E55D5" w:rsidTr="007E55D5">
        <w:trPr>
          <w:trHeight w:val="1209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Business Analytics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(MGU/ACA/2018/夏/B) 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  <w:tc>
          <w:tcPr>
            <w:tcW w:w="2660" w:type="dxa"/>
            <w:tcBorders>
              <w:top w:val="single" w:sz="8" w:space="0" w:color="080000"/>
              <w:left w:val="single" w:sz="8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1.Introduction to Agile Project Management                                                                     2.Introduction to Business Analytics &amp; Data Modelling  </w:t>
            </w:r>
          </w:p>
        </w:tc>
        <w:tc>
          <w:tcPr>
            <w:tcW w:w="3440" w:type="dxa"/>
            <w:vMerge w:val="restart"/>
            <w:tcBorders>
              <w:top w:val="single" w:sz="8" w:space="0" w:color="08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CAD $5050 </w:t>
            </w:r>
          </w:p>
        </w:tc>
      </w:tr>
      <w:tr w:rsidR="007E55D5" w:rsidRPr="007E55D5" w:rsidTr="007E55D5">
        <w:trPr>
          <w:trHeight w:val="1209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lastRenderedPageBreak/>
              <w:t>Communication and Interpersonal Skills in Business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(MGU/ACA/2018/夏/C) 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  <w:tc>
          <w:tcPr>
            <w:tcW w:w="2660" w:type="dxa"/>
            <w:tcBorders>
              <w:top w:val="single" w:sz="8" w:space="0" w:color="080000"/>
              <w:left w:val="single" w:sz="8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1.Interpersonal Skills for Professionals                                                                                         2.Professional Business Communication and Networking </w:t>
            </w:r>
          </w:p>
        </w:tc>
        <w:tc>
          <w:tcPr>
            <w:tcW w:w="0" w:type="auto"/>
            <w:vMerge/>
            <w:tcBorders>
              <w:top w:val="single" w:sz="8" w:space="0" w:color="08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</w:tr>
      <w:tr w:rsidR="007E55D5" w:rsidRPr="007E55D5" w:rsidTr="007E55D5">
        <w:trPr>
          <w:trHeight w:val="968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Entrepreneurship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(MGU/ACA/2018/夏/D) 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  <w:tc>
          <w:tcPr>
            <w:tcW w:w="2660" w:type="dxa"/>
            <w:tcBorders>
              <w:top w:val="single" w:sz="8" w:space="0" w:color="080000"/>
              <w:left w:val="single" w:sz="8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1.Introduction to Entrepreneurship                                                                                  2.Developing a Business Plan   </w:t>
            </w:r>
          </w:p>
        </w:tc>
        <w:tc>
          <w:tcPr>
            <w:tcW w:w="0" w:type="auto"/>
            <w:vMerge/>
            <w:tcBorders>
              <w:top w:val="single" w:sz="8" w:space="0" w:color="08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</w:tr>
      <w:tr w:rsidR="007E55D5" w:rsidRPr="007E55D5" w:rsidTr="007E55D5">
        <w:trPr>
          <w:trHeight w:val="966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International Business (MGU/ACA/2018/夏/E) 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  <w:tc>
          <w:tcPr>
            <w:tcW w:w="2660" w:type="dxa"/>
            <w:tcBorders>
              <w:top w:val="single" w:sz="8" w:space="0" w:color="080000"/>
              <w:left w:val="single" w:sz="8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1.Fundamentals of International Business                                                                 2.Fundamentals of International Marketing </w:t>
            </w:r>
          </w:p>
        </w:tc>
        <w:tc>
          <w:tcPr>
            <w:tcW w:w="0" w:type="auto"/>
            <w:vMerge/>
            <w:tcBorders>
              <w:top w:val="single" w:sz="8" w:space="0" w:color="08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</w:tr>
      <w:tr w:rsidR="007E55D5" w:rsidRPr="007E55D5" w:rsidTr="007E55D5">
        <w:trPr>
          <w:trHeight w:val="1211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International Marketing Using the Internet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(MGU/ACA/2018/夏/F) 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  <w:tc>
          <w:tcPr>
            <w:tcW w:w="2660" w:type="dxa"/>
            <w:tcBorders>
              <w:top w:val="single" w:sz="8" w:space="0" w:color="080000"/>
              <w:left w:val="single" w:sz="8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1.Fundamentals of International Marketing                                                                                 2.Social Media Strategies and Community Management </w:t>
            </w:r>
          </w:p>
        </w:tc>
        <w:tc>
          <w:tcPr>
            <w:tcW w:w="0" w:type="auto"/>
            <w:vMerge/>
            <w:tcBorders>
              <w:top w:val="single" w:sz="8" w:space="0" w:color="08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</w:tr>
      <w:tr w:rsidR="007E55D5" w:rsidRPr="007E55D5" w:rsidTr="007E55D5">
        <w:trPr>
          <w:trHeight w:val="966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Project Management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(MGU/ACA/2018/夏/G) 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  <w:tc>
          <w:tcPr>
            <w:tcW w:w="2660" w:type="dxa"/>
            <w:tcBorders>
              <w:top w:val="single" w:sz="8" w:space="0" w:color="080000"/>
              <w:left w:val="single" w:sz="8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1.Introduction to Project Management                                                                                             2.Introduction to Agile Project Management </w:t>
            </w:r>
          </w:p>
        </w:tc>
        <w:tc>
          <w:tcPr>
            <w:tcW w:w="0" w:type="auto"/>
            <w:vMerge/>
            <w:tcBorders>
              <w:top w:val="single" w:sz="8" w:space="0" w:color="08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</w:tr>
      <w:tr w:rsidR="007E55D5" w:rsidRPr="007E55D5" w:rsidTr="007E55D5">
        <w:trPr>
          <w:trHeight w:val="1209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Social Media and Digital Communication Strategies in Business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(MGU/ACA/2018/夏/H) 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  <w:tc>
          <w:tcPr>
            <w:tcW w:w="2660" w:type="dxa"/>
            <w:tcBorders>
              <w:top w:val="single" w:sz="8" w:space="0" w:color="080000"/>
              <w:left w:val="single" w:sz="8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1.Current Trades in Digital Communications                                                                                                 2.Social Media Strategies and Community Management </w:t>
            </w:r>
          </w:p>
        </w:tc>
        <w:tc>
          <w:tcPr>
            <w:tcW w:w="0" w:type="auto"/>
            <w:vMerge/>
            <w:tcBorders>
              <w:top w:val="single" w:sz="8" w:space="0" w:color="08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</w:tr>
      <w:tr w:rsidR="007E55D5" w:rsidRPr="007E55D5" w:rsidTr="007E55D5">
        <w:trPr>
          <w:trHeight w:val="968"/>
        </w:trPr>
        <w:tc>
          <w:tcPr>
            <w:tcW w:w="1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Leadership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(MGU/ACA/2018/夏/I) 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  <w:tc>
          <w:tcPr>
            <w:tcW w:w="2660" w:type="dxa"/>
            <w:tcBorders>
              <w:top w:val="single" w:sz="8" w:space="0" w:color="08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1.Fundamentals of Organizational Behaviour2.Leading Sustainable Change </w:t>
            </w:r>
          </w:p>
        </w:tc>
        <w:tc>
          <w:tcPr>
            <w:tcW w:w="0" w:type="auto"/>
            <w:vMerge/>
            <w:tcBorders>
              <w:top w:val="single" w:sz="8" w:space="0" w:color="08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</w:p>
        </w:tc>
      </w:tr>
      <w:tr w:rsidR="007E55D5" w:rsidRPr="007E55D5" w:rsidTr="007E55D5">
        <w:trPr>
          <w:trHeight w:val="967"/>
        </w:trPr>
        <w:tc>
          <w:tcPr>
            <w:tcW w:w="1940" w:type="dxa"/>
            <w:tcBorders>
              <w:top w:val="single" w:sz="8" w:space="0" w:color="000000"/>
              <w:left w:val="single" w:sz="8" w:space="0" w:color="080000"/>
              <w:bottom w:val="single" w:sz="8" w:space="0" w:color="080000"/>
              <w:right w:val="single" w:sz="8" w:space="0" w:color="08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Discoveries in Engineering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(MGU/ACA/2018/夏/J) 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8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 30/07/2018-17/08/2018           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  6 evenings of 2 hours </w:t>
            </w:r>
          </w:p>
        </w:tc>
        <w:tc>
          <w:tcPr>
            <w:tcW w:w="2660" w:type="dxa"/>
            <w:tcBorders>
              <w:top w:val="single" w:sz="8" w:space="0" w:color="000000"/>
              <w:left w:val="single" w:sz="6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From aerospace engineering to intelligent machines, a subset of projects will be selected 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6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CAD $435 </w:t>
            </w:r>
          </w:p>
        </w:tc>
      </w:tr>
      <w:tr w:rsidR="007E55D5" w:rsidRPr="007E55D5" w:rsidTr="007E55D5">
        <w:trPr>
          <w:trHeight w:val="968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8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English Immersion Summer Program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(MGU/ACA/2018/夏/K)</w:t>
            </w:r>
          </w:p>
        </w:tc>
        <w:tc>
          <w:tcPr>
            <w:tcW w:w="20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Session 1: 2018.7.8-2018.7.27                                                                                                              Session 2: 2018.8.5-2018.8.24 </w:t>
            </w:r>
          </w:p>
        </w:tc>
        <w:tc>
          <w:tcPr>
            <w:tcW w:w="2660" w:type="dxa"/>
            <w:tcBorders>
              <w:top w:val="single" w:sz="8" w:space="0" w:color="080000"/>
              <w:left w:val="single" w:sz="6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0C32B4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0C32B4">
              <w:rPr>
                <w:rFonts w:ascii="微软雅黑" w:eastAsia="微软雅黑" w:hAnsi="微软雅黑" w:cs="微软雅黑" w:hint="eastAsia"/>
                <w:bCs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 Session 1:2018年7月29日离开</w:t>
            </w:r>
          </w:p>
          <w:p w:rsidR="007E55D5" w:rsidRPr="000C32B4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0C32B4">
              <w:rPr>
                <w:rFonts w:ascii="微软雅黑" w:eastAsia="微软雅黑" w:hAnsi="微软雅黑" w:cs="微软雅黑" w:hint="eastAsia"/>
                <w:bCs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 Session 2::2018年8月26日离开</w:t>
            </w:r>
          </w:p>
        </w:tc>
        <w:tc>
          <w:tcPr>
            <w:tcW w:w="3440" w:type="dxa"/>
            <w:tcBorders>
              <w:top w:val="single" w:sz="8" w:space="0" w:color="080000"/>
              <w:left w:val="single" w:sz="6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Session 1/2:CAD $6550 </w:t>
            </w:r>
          </w:p>
        </w:tc>
      </w:tr>
      <w:tr w:rsidR="007E55D5" w:rsidRPr="007E55D5" w:rsidTr="007E55D5">
        <w:trPr>
          <w:trHeight w:val="1209"/>
        </w:trPr>
        <w:tc>
          <w:tcPr>
            <w:tcW w:w="19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8" w:space="0" w:color="08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French Immersion Summer Program</w:t>
            </w:r>
          </w:p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>(MGU/ACA/2018/夏/L)</w:t>
            </w:r>
          </w:p>
        </w:tc>
        <w:tc>
          <w:tcPr>
            <w:tcW w:w="2040" w:type="dxa"/>
            <w:tcBorders>
              <w:top w:val="single" w:sz="8" w:space="0" w:color="080000"/>
              <w:left w:val="single" w:sz="8" w:space="0" w:color="08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Session 1: 2018.7.9-2018.7.27                                                                                                            Session 2: 2018.7.30-2018.8.17 </w:t>
            </w:r>
          </w:p>
        </w:tc>
        <w:tc>
          <w:tcPr>
            <w:tcW w:w="2660" w:type="dxa"/>
            <w:tcBorders>
              <w:top w:val="single" w:sz="8" w:space="0" w:color="080000"/>
              <w:left w:val="single" w:sz="6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0C32B4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0C32B4">
              <w:rPr>
                <w:rFonts w:ascii="微软雅黑" w:eastAsia="微软雅黑" w:hAnsi="微软雅黑" w:cs="微软雅黑" w:hint="eastAsia"/>
                <w:bCs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 </w:t>
            </w:r>
          </w:p>
          <w:p w:rsidR="007E55D5" w:rsidRPr="000C32B4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0C32B4">
              <w:rPr>
                <w:rFonts w:ascii="微软雅黑" w:eastAsia="微软雅黑" w:hAnsi="微软雅黑" w:cs="微软雅黑" w:hint="eastAsia"/>
                <w:bCs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 Session 1:2018年7月29日离开</w:t>
            </w:r>
          </w:p>
          <w:p w:rsidR="007E55D5" w:rsidRPr="000C32B4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0C32B4">
              <w:rPr>
                <w:rFonts w:ascii="微软雅黑" w:eastAsia="微软雅黑" w:hAnsi="微软雅黑" w:cs="微软雅黑" w:hint="eastAsia"/>
                <w:bCs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 Session 2::2018年8月19日离开</w:t>
            </w:r>
          </w:p>
        </w:tc>
        <w:tc>
          <w:tcPr>
            <w:tcW w:w="3440" w:type="dxa"/>
            <w:tcBorders>
              <w:top w:val="single" w:sz="8" w:space="0" w:color="080000"/>
              <w:left w:val="single" w:sz="6" w:space="0" w:color="000000"/>
              <w:bottom w:val="single" w:sz="8" w:space="0" w:color="080000"/>
              <w:right w:val="single" w:sz="6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55D5" w:rsidRPr="007E55D5" w:rsidRDefault="007E55D5" w:rsidP="007E55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 w:cs="Arial"/>
                <w:sz w:val="36"/>
                <w:szCs w:val="36"/>
                <w:bdr w:val="none" w:sz="0" w:space="0" w:color="auto"/>
                <w:lang w:eastAsia="zh-CN"/>
              </w:rPr>
            </w:pPr>
            <w:r w:rsidRPr="007E55D5">
              <w:rPr>
                <w:rFonts w:ascii="微软雅黑" w:eastAsia="微软雅黑" w:hAnsi="微软雅黑" w:cs="微软雅黑" w:hint="eastAsia"/>
                <w:color w:val="000000"/>
                <w:kern w:val="24"/>
                <w:sz w:val="16"/>
                <w:szCs w:val="16"/>
                <w:bdr w:val="none" w:sz="0" w:space="0" w:color="auto"/>
                <w:lang w:eastAsia="zh-CN"/>
              </w:rPr>
              <w:t xml:space="preserve">Session 1/2:CAD $5750 </w:t>
            </w:r>
          </w:p>
        </w:tc>
      </w:tr>
    </w:tbl>
    <w:p w:rsidR="00684987" w:rsidRPr="00F67A45" w:rsidRDefault="00684987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sectPr w:rsidR="00684987" w:rsidRPr="00F67A45" w:rsidSect="004A1FD9">
      <w:pgSz w:w="11900" w:h="16840"/>
      <w:pgMar w:top="1304" w:right="1701" w:bottom="1247" w:left="1701" w:header="851" w:footer="99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1437" w:rsidRDefault="00911437">
      <w:r>
        <w:separator/>
      </w:r>
    </w:p>
  </w:endnote>
  <w:endnote w:type="continuationSeparator" w:id="1">
    <w:p w:rsidR="00911437" w:rsidRDefault="009114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1437" w:rsidRDefault="00911437">
      <w:r>
        <w:separator/>
      </w:r>
    </w:p>
  </w:footnote>
  <w:footnote w:type="continuationSeparator" w:id="1">
    <w:p w:rsidR="00911437" w:rsidRDefault="0091143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E39D2"/>
    <w:multiLevelType w:val="multilevel"/>
    <w:tmpl w:val="F36C0BC6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1">
    <w:nsid w:val="360F1E08"/>
    <w:multiLevelType w:val="multilevel"/>
    <w:tmpl w:val="9CC82C1E"/>
    <w:styleLink w:val="List0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1"/>
        <w:szCs w:val="21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2">
    <w:nsid w:val="462115E1"/>
    <w:multiLevelType w:val="multilevel"/>
    <w:tmpl w:val="3492303A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3">
    <w:nsid w:val="515C6A69"/>
    <w:multiLevelType w:val="multilevel"/>
    <w:tmpl w:val="0804E252"/>
    <w:styleLink w:val="BulletBig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Times New Roman" w:eastAsia="Times New Roman" w:hAnsi="Times New Roman" w:cs="Times New Roman"/>
        <w:color w:val="000000"/>
        <w:kern w:val="2"/>
        <w:position w:val="0"/>
        <w:sz w:val="25"/>
        <w:szCs w:val="25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4">
    <w:nsid w:val="52CF62B8"/>
    <w:multiLevelType w:val="singleLevel"/>
    <w:tmpl w:val="52CF62B8"/>
    <w:lvl w:ilvl="0">
      <w:start w:val="1"/>
      <w:numFmt w:val="decimal"/>
      <w:suff w:val="nothing"/>
      <w:lvlText w:val="%1、"/>
      <w:lvlJc w:val="left"/>
    </w:lvl>
  </w:abstractNum>
  <w:abstractNum w:abstractNumId="5">
    <w:nsid w:val="671609B0"/>
    <w:multiLevelType w:val="hybridMultilevel"/>
    <w:tmpl w:val="B7AE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921F00"/>
    <w:multiLevelType w:val="multilevel"/>
    <w:tmpl w:val="043A6DC4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84987"/>
    <w:rsid w:val="0000048C"/>
    <w:rsid w:val="0000666A"/>
    <w:rsid w:val="00064929"/>
    <w:rsid w:val="00093C4C"/>
    <w:rsid w:val="000C32B4"/>
    <w:rsid w:val="000D5C47"/>
    <w:rsid w:val="00136DCD"/>
    <w:rsid w:val="00161E48"/>
    <w:rsid w:val="00184A71"/>
    <w:rsid w:val="0019047B"/>
    <w:rsid w:val="00192BB6"/>
    <w:rsid w:val="001D28C6"/>
    <w:rsid w:val="001D4825"/>
    <w:rsid w:val="00211591"/>
    <w:rsid w:val="00220A91"/>
    <w:rsid w:val="00257C97"/>
    <w:rsid w:val="00285BDC"/>
    <w:rsid w:val="002C24C0"/>
    <w:rsid w:val="002D0153"/>
    <w:rsid w:val="002E6CCF"/>
    <w:rsid w:val="00303B8C"/>
    <w:rsid w:val="00370487"/>
    <w:rsid w:val="00380AB4"/>
    <w:rsid w:val="00385882"/>
    <w:rsid w:val="0038715E"/>
    <w:rsid w:val="00387560"/>
    <w:rsid w:val="003B039E"/>
    <w:rsid w:val="003C03AB"/>
    <w:rsid w:val="003E0A73"/>
    <w:rsid w:val="003E349D"/>
    <w:rsid w:val="003F787B"/>
    <w:rsid w:val="00404D19"/>
    <w:rsid w:val="00423FCF"/>
    <w:rsid w:val="00424E9C"/>
    <w:rsid w:val="004462D3"/>
    <w:rsid w:val="00456DEE"/>
    <w:rsid w:val="004620CB"/>
    <w:rsid w:val="00475889"/>
    <w:rsid w:val="004812E5"/>
    <w:rsid w:val="004A1FD9"/>
    <w:rsid w:val="004E0EE5"/>
    <w:rsid w:val="004F5B3D"/>
    <w:rsid w:val="0055575A"/>
    <w:rsid w:val="005655E2"/>
    <w:rsid w:val="0059210A"/>
    <w:rsid w:val="005A598F"/>
    <w:rsid w:val="005F42C3"/>
    <w:rsid w:val="005F57C3"/>
    <w:rsid w:val="00607D31"/>
    <w:rsid w:val="006106BD"/>
    <w:rsid w:val="00626FA9"/>
    <w:rsid w:val="00654646"/>
    <w:rsid w:val="00684987"/>
    <w:rsid w:val="00691B7A"/>
    <w:rsid w:val="006C6069"/>
    <w:rsid w:val="006E1639"/>
    <w:rsid w:val="00780E0A"/>
    <w:rsid w:val="007C126E"/>
    <w:rsid w:val="007E55D5"/>
    <w:rsid w:val="008343C3"/>
    <w:rsid w:val="00840538"/>
    <w:rsid w:val="00851E8F"/>
    <w:rsid w:val="0087160F"/>
    <w:rsid w:val="00891D83"/>
    <w:rsid w:val="00896BAD"/>
    <w:rsid w:val="008D4BFC"/>
    <w:rsid w:val="008D7BFD"/>
    <w:rsid w:val="008F5542"/>
    <w:rsid w:val="00911437"/>
    <w:rsid w:val="00934FB7"/>
    <w:rsid w:val="009527DB"/>
    <w:rsid w:val="009A77A2"/>
    <w:rsid w:val="009B5297"/>
    <w:rsid w:val="009C3A70"/>
    <w:rsid w:val="00A038D8"/>
    <w:rsid w:val="00A3086D"/>
    <w:rsid w:val="00A77B64"/>
    <w:rsid w:val="00AA2B81"/>
    <w:rsid w:val="00AA3DC6"/>
    <w:rsid w:val="00B338C5"/>
    <w:rsid w:val="00B50B80"/>
    <w:rsid w:val="00B743D6"/>
    <w:rsid w:val="00B776FF"/>
    <w:rsid w:val="00B947B1"/>
    <w:rsid w:val="00BC6D5B"/>
    <w:rsid w:val="00BD2882"/>
    <w:rsid w:val="00BF086D"/>
    <w:rsid w:val="00BF0E97"/>
    <w:rsid w:val="00C06559"/>
    <w:rsid w:val="00C23C7D"/>
    <w:rsid w:val="00C31236"/>
    <w:rsid w:val="00C8515C"/>
    <w:rsid w:val="00CB69C7"/>
    <w:rsid w:val="00CF0AD1"/>
    <w:rsid w:val="00D11861"/>
    <w:rsid w:val="00D223E8"/>
    <w:rsid w:val="00D318B0"/>
    <w:rsid w:val="00D459BE"/>
    <w:rsid w:val="00D841CE"/>
    <w:rsid w:val="00D96668"/>
    <w:rsid w:val="00DB63BE"/>
    <w:rsid w:val="00DE27B4"/>
    <w:rsid w:val="00DF5C7F"/>
    <w:rsid w:val="00E06305"/>
    <w:rsid w:val="00E075E4"/>
    <w:rsid w:val="00E110CE"/>
    <w:rsid w:val="00E51587"/>
    <w:rsid w:val="00E7053D"/>
    <w:rsid w:val="00E9358F"/>
    <w:rsid w:val="00E97BDD"/>
    <w:rsid w:val="00F65EB6"/>
    <w:rsid w:val="00F67A45"/>
    <w:rsid w:val="00FC5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57C9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57C97"/>
    <w:rPr>
      <w:u w:val="single"/>
    </w:rPr>
  </w:style>
  <w:style w:type="paragraph" w:customStyle="1" w:styleId="HeaderFooter">
    <w:name w:val="Header &amp; Footer"/>
    <w:rsid w:val="00257C97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customStyle="1" w:styleId="1">
    <w:name w:val="正文1"/>
    <w:rsid w:val="00257C97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</w:rPr>
  </w:style>
  <w:style w:type="character" w:customStyle="1" w:styleId="None">
    <w:name w:val="None"/>
    <w:rsid w:val="00257C97"/>
  </w:style>
  <w:style w:type="character" w:customStyle="1" w:styleId="Hyperlink0">
    <w:name w:val="Hyperlink.0"/>
    <w:basedOn w:val="None"/>
    <w:rsid w:val="00257C97"/>
    <w:rPr>
      <w:color w:val="0000FF"/>
      <w:kern w:val="0"/>
      <w:sz w:val="22"/>
      <w:szCs w:val="22"/>
      <w:u w:val="single" w:color="0000FF"/>
    </w:rPr>
  </w:style>
  <w:style w:type="numbering" w:customStyle="1" w:styleId="BulletBig">
    <w:name w:val="Bullet Big"/>
    <w:rsid w:val="00257C97"/>
    <w:pPr>
      <w:numPr>
        <w:numId w:val="2"/>
      </w:numPr>
    </w:pPr>
  </w:style>
  <w:style w:type="numbering" w:customStyle="1" w:styleId="List0">
    <w:name w:val="List 0"/>
    <w:basedOn w:val="ImportedStyle1"/>
    <w:rsid w:val="00257C97"/>
    <w:pPr>
      <w:numPr>
        <w:numId w:val="5"/>
      </w:numPr>
    </w:pPr>
  </w:style>
  <w:style w:type="numbering" w:customStyle="1" w:styleId="ImportedStyle1">
    <w:name w:val="Imported Style 1"/>
    <w:rsid w:val="00257C97"/>
  </w:style>
  <w:style w:type="character" w:customStyle="1" w:styleId="Hyperlink1">
    <w:name w:val="Hyperlink.1"/>
    <w:basedOn w:val="None"/>
    <w:rsid w:val="00257C97"/>
    <w:rPr>
      <w:color w:val="0000FF"/>
      <w:sz w:val="22"/>
      <w:szCs w:val="22"/>
      <w:u w:val="single" w:color="0000FF"/>
    </w:rPr>
  </w:style>
  <w:style w:type="paragraph" w:styleId="a4">
    <w:name w:val="header"/>
    <w:basedOn w:val="a"/>
    <w:link w:val="Char"/>
    <w:uiPriority w:val="99"/>
    <w:semiHidden/>
    <w:unhideWhenUsed/>
    <w:rsid w:val="00DE27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DE27B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E27B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DE27B4"/>
    <w:rPr>
      <w:sz w:val="18"/>
      <w:szCs w:val="18"/>
    </w:rPr>
  </w:style>
  <w:style w:type="character" w:styleId="a6">
    <w:name w:val="FollowedHyperlink"/>
    <w:basedOn w:val="a0"/>
    <w:uiPriority w:val="99"/>
    <w:semiHidden/>
    <w:unhideWhenUsed/>
    <w:rsid w:val="004620CB"/>
    <w:rPr>
      <w:color w:val="800080" w:themeColor="followedHyperlink"/>
      <w:u w:val="single"/>
    </w:rPr>
  </w:style>
  <w:style w:type="paragraph" w:styleId="a7">
    <w:name w:val="Normal (Web)"/>
    <w:basedOn w:val="a"/>
    <w:uiPriority w:val="99"/>
    <w:unhideWhenUsed/>
    <w:rsid w:val="00D459B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宋体" w:hAnsi="宋体" w:cs="宋体"/>
      <w:bdr w:val="none" w:sz="0" w:space="0" w:color="auto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19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1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1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515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huangxuan</cp:lastModifiedBy>
  <cp:revision>59</cp:revision>
  <cp:lastPrinted>2018-03-15T02:21:00Z</cp:lastPrinted>
  <dcterms:created xsi:type="dcterms:W3CDTF">2018-03-11T22:28:00Z</dcterms:created>
  <dcterms:modified xsi:type="dcterms:W3CDTF">2018-04-08T05:58:00Z</dcterms:modified>
</cp:coreProperties>
</file>