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579" w:rsidRPr="002706B2" w:rsidRDefault="003A6579" w:rsidP="002A2638">
      <w:pPr>
        <w:widowControl/>
        <w:spacing w:before="100" w:beforeAutospacing="1" w:after="100" w:afterAutospacing="1"/>
        <w:jc w:val="center"/>
        <w:rPr>
          <w:rFonts w:ascii="Arial" w:eastAsia="宋体" w:hAnsi="Arial" w:cs="Arial"/>
          <w:b/>
          <w:color w:val="222222"/>
          <w:kern w:val="0"/>
          <w:sz w:val="32"/>
          <w:szCs w:val="32"/>
          <w:shd w:val="clear" w:color="auto" w:fill="FFFFFF"/>
        </w:rPr>
      </w:pPr>
      <w:r w:rsidRPr="002706B2">
        <w:rPr>
          <w:rFonts w:ascii="Arial" w:eastAsia="宋体" w:hAnsi="Arial" w:cs="Arial" w:hint="eastAsia"/>
          <w:b/>
          <w:color w:val="222222"/>
          <w:kern w:val="0"/>
          <w:sz w:val="32"/>
          <w:szCs w:val="32"/>
          <w:shd w:val="clear" w:color="auto" w:fill="FFFFFF"/>
        </w:rPr>
        <w:t>西班牙武康大学</w:t>
      </w:r>
      <w:r w:rsidRPr="002706B2">
        <w:rPr>
          <w:rFonts w:ascii="Arial" w:eastAsia="宋体" w:hAnsi="Arial" w:cs="Arial" w:hint="eastAsia"/>
          <w:b/>
          <w:color w:val="222222"/>
          <w:kern w:val="0"/>
          <w:sz w:val="32"/>
          <w:szCs w:val="32"/>
          <w:shd w:val="clear" w:color="auto" w:fill="FFFFFF"/>
        </w:rPr>
        <w:t>2016</w:t>
      </w:r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年秋季交换</w:t>
      </w:r>
      <w:proofErr w:type="gramStart"/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生项目</w:t>
      </w:r>
      <w:proofErr w:type="gramEnd"/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简介</w:t>
      </w:r>
    </w:p>
    <w:p w:rsidR="00AB303A" w:rsidRDefault="003A6579" w:rsidP="003A6579">
      <w:pPr>
        <w:widowControl/>
        <w:spacing w:before="100" w:beforeAutospacing="1" w:after="100" w:afterAutospacing="1"/>
        <w:jc w:val="left"/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</w:pPr>
      <w:r w:rsidRPr="003A6579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</w:p>
    <w:p w:rsidR="00B41643" w:rsidRPr="00B41643" w:rsidRDefault="00AB303A" w:rsidP="00B41643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</w:pPr>
      <w:r w:rsidRPr="00B41643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大学简介：</w:t>
      </w:r>
    </w:p>
    <w:p w:rsidR="00AB303A" w:rsidRPr="00B41643" w:rsidRDefault="00AB303A" w:rsidP="00B41643">
      <w:pPr>
        <w:widowControl/>
        <w:shd w:val="clear" w:color="auto" w:fill="FFFFFF"/>
        <w:spacing w:line="440" w:lineRule="exact"/>
        <w:jc w:val="left"/>
        <w:rPr>
          <w:rFonts w:ascii="Arial" w:eastAsia="宋体" w:hAnsi="Arial" w:cs="Arial"/>
          <w:b/>
          <w:color w:val="222222"/>
          <w:kern w:val="0"/>
          <w:sz w:val="24"/>
          <w:szCs w:val="24"/>
          <w:shd w:val="clear" w:color="auto" w:fill="FFFFFF"/>
        </w:rPr>
      </w:pPr>
      <w:r w:rsidRPr="00B41643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武康大学（UCAM）</w:t>
      </w:r>
      <w:r w:rsidR="00691267" w:rsidRPr="00B41643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是一所综合性大学，有约16,000名学生和大约1000名教授。</w:t>
      </w:r>
      <w:r w:rsidR="00691267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大学提供26个欧洲官方认可的顶级本科学科，45个研究生项目，17个博士项目和其他荣誉学位课程。学校位于西班牙穆尔西亚地区，滨临风景秀美的地中海，地理位置优越。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课程信息</w:t>
      </w:r>
      <w:r w:rsidR="00691267"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：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武</w:t>
      </w:r>
      <w:proofErr w:type="gramStart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康大学</w:t>
      </w:r>
      <w:proofErr w:type="gramEnd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大部分课程由西语授课，如果学生不具备一定的西语水平，</w:t>
      </w:r>
      <w:r w:rsidR="00691267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请联系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Lonneke Meijer：</w:t>
      </w:r>
      <w:hyperlink r:id="rId5" w:history="1">
        <w:r w:rsidRPr="002706B2">
          <w:rPr>
            <w:rFonts w:ascii="新宋体" w:eastAsia="新宋体" w:hAnsi="新宋体" w:cs="Times New Roman" w:hint="eastAsia"/>
            <w:kern w:val="0"/>
            <w:sz w:val="24"/>
            <w:szCs w:val="24"/>
            <w:shd w:val="clear" w:color="auto" w:fill="FFFFFF"/>
          </w:rPr>
          <w:t>lmeijer@ucam.edu</w:t>
        </w:r>
      </w:hyperlink>
      <w:r w:rsidR="00691267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，她将提供一份英文授课的课程列表。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课程信息可以通过英文网址：</w:t>
      </w:r>
      <w:hyperlink w:anchor="inbox/_blank" w:history="1">
        <w:r w:rsidRPr="002706B2">
          <w:rPr>
            <w:rFonts w:ascii="新宋体" w:eastAsia="新宋体" w:hAnsi="新宋体" w:cs="Times New Roman"/>
            <w:kern w:val="0"/>
            <w:sz w:val="24"/>
            <w:szCs w:val="24"/>
            <w:shd w:val="clear" w:color="auto" w:fill="FFFFFF"/>
          </w:rPr>
          <w:t>http://international.ucam.edu/studies</w:t>
        </w:r>
      </w:hyperlink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 及 西语网址 </w:t>
      </w:r>
      <w:hyperlink w:anchor="inbox/_blank" w:history="1">
        <w:r w:rsidRPr="002706B2">
          <w:rPr>
            <w:rFonts w:ascii="新宋体" w:eastAsia="新宋体" w:hAnsi="新宋体" w:cs="Times New Roman"/>
            <w:kern w:val="0"/>
            <w:sz w:val="24"/>
            <w:szCs w:val="24"/>
            <w:shd w:val="clear" w:color="auto" w:fill="FFFFFF"/>
          </w:rPr>
          <w:t>http://www.ucam.edu/estudios/grados</w:t>
        </w:r>
      </w:hyperlink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 进行了解</w:t>
      </w:r>
      <w:r w:rsidR="00691267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。</w:t>
      </w:r>
    </w:p>
    <w:p w:rsidR="002C4FC6" w:rsidRPr="002706B2" w:rsidRDefault="00691267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语言要求：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因为大部分课程都是由西语授课，所以要求本科交换学生的西语水平为A2</w:t>
      </w:r>
      <w:r w:rsidR="00C55FFF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，</w:t>
      </w: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并非一个硬性规定，在学期开始前，武</w:t>
      </w:r>
      <w:proofErr w:type="gramStart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康大学</w:t>
      </w:r>
      <w:proofErr w:type="gramEnd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将提供给所有交换学生30小时的免费语言培训。此后，学生也可以选择每周四小时的不同等级的语言课程。在课程安排允许的情况下，学生也可以选择一些英文授课的课程。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 </w:t>
      </w:r>
    </w:p>
    <w:p w:rsidR="003A6579" w:rsidRPr="003A6579" w:rsidRDefault="003A6579" w:rsidP="003A6579">
      <w:pPr>
        <w:rPr>
          <w:rFonts w:ascii="宋体" w:eastAsia="宋体" w:hAnsi="宋体" w:cs="Times New Roman"/>
          <w:szCs w:val="21"/>
        </w:rPr>
      </w:pPr>
    </w:p>
    <w:p w:rsidR="003A6579" w:rsidRPr="00B41643" w:rsidRDefault="00C55FFF" w:rsidP="003A6579">
      <w:pPr>
        <w:widowControl/>
        <w:spacing w:before="100" w:beforeAutospacing="1" w:after="100" w:afterAutospacing="1"/>
        <w:jc w:val="left"/>
        <w:rPr>
          <w:rFonts w:ascii="Arial" w:eastAsia="宋体" w:hAnsi="Arial" w:cs="Arial"/>
          <w:b/>
          <w:bCs/>
          <w:color w:val="222222"/>
          <w:kern w:val="0"/>
          <w:sz w:val="24"/>
          <w:szCs w:val="24"/>
          <w:shd w:val="clear" w:color="auto" w:fill="FFFFFF"/>
        </w:rPr>
      </w:pPr>
      <w:r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附录：</w:t>
      </w:r>
      <w:r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2015/2016</w:t>
      </w:r>
      <w:r w:rsidR="00AA42E7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年英语授课课</w:t>
      </w:r>
      <w:r w:rsidR="002706B2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程</w:t>
      </w:r>
    </w:p>
    <w:p w:rsidR="003A6579" w:rsidRPr="003A6579" w:rsidRDefault="003A6579" w:rsidP="003A6579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 xml:space="preserve">The </w:t>
      </w:r>
      <w:proofErr w:type="gramStart"/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>english</w:t>
      </w:r>
      <w:proofErr w:type="gramEnd"/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 xml:space="preserve"> taught courses available in 2015/2016 are:</w:t>
      </w:r>
    </w:p>
    <w:p w:rsidR="003A6579" w:rsidRPr="003A6579" w:rsidRDefault="003A6579" w:rsidP="003A6579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Cs w:val="21"/>
        </w:rPr>
      </w:pPr>
      <w:r w:rsidRPr="003A6579">
        <w:rPr>
          <w:rFonts w:ascii="Arial" w:eastAsia="宋体" w:hAnsi="Arial" w:cs="Arial"/>
          <w:b/>
          <w:bCs/>
          <w:i/>
          <w:iCs/>
          <w:color w:val="222222"/>
          <w:kern w:val="0"/>
          <w:szCs w:val="21"/>
          <w:shd w:val="clear" w:color="auto" w:fill="FFFFFF"/>
        </w:rPr>
        <w:t>Spring semester 2015/2016: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szCs w:val="21"/>
        </w:rPr>
        <w:t xml:space="preserve"> </w:t>
      </w:r>
    </w:p>
    <w:p w:rsidR="003A6579" w:rsidRPr="003A6579" w:rsidRDefault="003A6579" w:rsidP="003A6579">
      <w:pPr>
        <w:widowControl/>
        <w:shd w:val="clear" w:color="auto" w:fill="FFFFFF"/>
        <w:spacing w:after="192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 xml:space="preserve">Primary Education degree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1.English civilization and culture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2.Children's literature in </w:t>
      </w:r>
      <w:proofErr w:type="gramStart"/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english</w:t>
      </w:r>
      <w:proofErr w:type="gramEnd"/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language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3.Didactic resources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4.Phonetics and oral comprehension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5.English for primary education teachers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 xml:space="preserve">Business Studies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1..Business Information Systems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4,5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lastRenderedPageBreak/>
        <w:br/>
      </w: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>Modern languages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Fundamental Ethics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3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Theology      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3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English II                   </w:t>
      </w:r>
      <w:r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German or French II     </w:t>
      </w:r>
      <w:r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Civilisation and Culture of English Speaking Countries 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Europe throught its artistic expressions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Advanced Academic English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German or French IV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Civilisation and Culture of English Speaking Countries in the Digital Era 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Spanish Civilisation and Culture II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3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Theology II        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3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Communication Skills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Didactics of Literature and Culture of Foreign Languages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spacing w:line="360" w:lineRule="auto"/>
        <w:rPr>
          <w:rFonts w:ascii="Arial" w:eastAsia="宋体" w:hAnsi="Arial" w:cs="Arial"/>
          <w:szCs w:val="21"/>
        </w:rPr>
      </w:pPr>
      <w:r w:rsidRPr="003A6579">
        <w:rPr>
          <w:rFonts w:ascii="Arial" w:eastAsia="宋体" w:hAnsi="Arial" w:cs="Arial"/>
          <w:szCs w:val="21"/>
        </w:rPr>
        <w:t xml:space="preserve"> </w:t>
      </w:r>
    </w:p>
    <w:p w:rsidR="00404FEB" w:rsidRDefault="00404FEB"/>
    <w:sectPr w:rsidR="00404FEB" w:rsidSect="000D66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BD3921"/>
    <w:multiLevelType w:val="multilevel"/>
    <w:tmpl w:val="D4068A4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D717C7"/>
    <w:multiLevelType w:val="multilevel"/>
    <w:tmpl w:val="B73AC664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A6579"/>
    <w:rsid w:val="000D665D"/>
    <w:rsid w:val="002706B2"/>
    <w:rsid w:val="002A2638"/>
    <w:rsid w:val="002C4FC6"/>
    <w:rsid w:val="003A6579"/>
    <w:rsid w:val="00404FEB"/>
    <w:rsid w:val="004A0A8B"/>
    <w:rsid w:val="00691267"/>
    <w:rsid w:val="00AA42E7"/>
    <w:rsid w:val="00AB303A"/>
    <w:rsid w:val="00B41643"/>
    <w:rsid w:val="00C55FFF"/>
    <w:rsid w:val="00D777F3"/>
    <w:rsid w:val="00FD6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6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65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5">
    <w:name w:val="15"/>
    <w:basedOn w:val="a0"/>
    <w:rsid w:val="003A6579"/>
    <w:rPr>
      <w:rFonts w:ascii="Times New Roman" w:hAnsi="Times New Roman" w:cs="Times New Roman" w:hint="default"/>
      <w:color w:val="800080"/>
      <w:u w:val="single"/>
    </w:rPr>
  </w:style>
  <w:style w:type="character" w:customStyle="1" w:styleId="16">
    <w:name w:val="16"/>
    <w:basedOn w:val="a0"/>
    <w:rsid w:val="003A6579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5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meijer@ucam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292</Words>
  <Characters>1669</Characters>
  <Application>Microsoft Office Word</Application>
  <DocSecurity>0</DocSecurity>
  <Lines>13</Lines>
  <Paragraphs>3</Paragraphs>
  <ScaleCrop>false</ScaleCrop>
  <Company>Lenovo</Company>
  <LinksUpToDate>false</LinksUpToDate>
  <CharactersWithSpaces>1958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10301</dc:creator>
  <cp:keywords/>
  <dc:description/>
  <cp:lastModifiedBy>10301</cp:lastModifiedBy>
  <cp:revision>13</cp:revision>
  <dcterms:created xsi:type="dcterms:W3CDTF">2016-04-05T03:06:00Z</dcterms:created>
  <dcterms:modified xsi:type="dcterms:W3CDTF">2016-04-05T04:49:00Z</dcterms:modified>
</cp:coreProperties>
</file>