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Microsoft JhengHei" w:hAnsi="Microsoft JhengHei" w:cs="+mn-cs"/>
          <w:color w:val="auto"/>
          <w:kern w:val="24"/>
          <w:sz w:val="72"/>
          <w:szCs w:val="72"/>
        </w:rPr>
      </w:pPr>
    </w:p>
    <w:p>
      <w:pPr>
        <w:widowControl/>
        <w:jc w:val="center"/>
        <w:rPr>
          <w:rFonts w:ascii="宋体" w:hAnsi="宋体" w:eastAsia="宋体" w:cs="宋体"/>
          <w:b/>
          <w:color w:val="auto"/>
          <w:kern w:val="0"/>
          <w:sz w:val="44"/>
          <w:szCs w:val="44"/>
        </w:rPr>
      </w:pPr>
      <w:r>
        <w:rPr>
          <w:rFonts w:hint="eastAsia" w:ascii="Microsoft JhengHei" w:hAnsi="Microsoft JhengHei" w:eastAsia="宋体" w:cs="+mn-cs"/>
          <w:b/>
          <w:color w:val="auto"/>
          <w:kern w:val="24"/>
          <w:sz w:val="44"/>
          <w:szCs w:val="44"/>
        </w:rPr>
        <w:t>中国文化大学</w:t>
      </w:r>
      <w:r>
        <w:rPr>
          <w:rFonts w:ascii="Microsoft JhengHei" w:hAnsi="Microsoft JhengHei" w:eastAsia="宋体" w:cs="+mn-cs"/>
          <w:b/>
          <w:color w:val="auto"/>
          <w:kern w:val="24"/>
          <w:sz w:val="44"/>
          <w:szCs w:val="44"/>
        </w:rPr>
        <w:t>2018</w:t>
      </w:r>
      <w:r>
        <w:rPr>
          <w:rFonts w:hint="eastAsia" w:ascii="Microsoft JhengHei" w:hAnsi="Microsoft JhengHei" w:eastAsia="宋体" w:cs="+mn-cs"/>
          <w:b/>
          <w:color w:val="auto"/>
          <w:kern w:val="24"/>
          <w:sz w:val="44"/>
          <w:szCs w:val="44"/>
        </w:rPr>
        <w:t>年暑期班简介</w:t>
      </w:r>
    </w:p>
    <w:p>
      <w:pPr>
        <w:widowControl/>
        <w:jc w:val="center"/>
        <w:rPr>
          <w:rFonts w:ascii="宋体" w:hAnsi="宋体" w:cs="宋体"/>
          <w:color w:val="auto"/>
          <w:kern w:val="0"/>
          <w:sz w:val="24"/>
          <w:szCs w:val="24"/>
        </w:rPr>
      </w:pPr>
    </w:p>
    <w:p>
      <w:pPr>
        <w:widowControl/>
        <w:spacing w:line="288" w:lineRule="auto"/>
        <w:jc w:val="center"/>
        <w:rPr>
          <w:rFonts w:ascii="Calibri" w:hAnsi="PMingLiU" w:cs="+mn-cs"/>
          <w:color w:val="auto"/>
          <w:kern w:val="24"/>
          <w:sz w:val="28"/>
          <w:szCs w:val="28"/>
        </w:rPr>
      </w:pPr>
    </w:p>
    <w:p>
      <w:pPr>
        <w:jc w:val="center"/>
        <w:rPr>
          <w:color w:val="auto"/>
        </w:rPr>
      </w:pPr>
    </w:p>
    <w:p>
      <w:pPr>
        <w:spacing w:line="282" w:lineRule="auto"/>
        <w:ind w:left="40" w:right="200" w:firstLine="578"/>
        <w:rPr>
          <w:rFonts w:ascii="微软雅黑" w:hAnsi="微软雅黑" w:eastAsia="微软雅黑"/>
          <w:color w:val="auto"/>
          <w:sz w:val="28"/>
        </w:rPr>
      </w:pPr>
      <w:r>
        <w:rPr>
          <w:rFonts w:ascii="微软雅黑" w:hAnsi="微软雅黑" w:eastAsia="微软雅黑"/>
          <w:color w:val="auto"/>
          <w:sz w:val="28"/>
        </w:rPr>
        <w:t>2018</w:t>
      </w:r>
      <w:r>
        <w:rPr>
          <w:rFonts w:hint="eastAsia" w:ascii="微软雅黑" w:hAnsi="微软雅黑" w:eastAsia="微软雅黑"/>
          <w:color w:val="auto"/>
          <w:sz w:val="28"/>
        </w:rPr>
        <w:t>年暑假，中国文化大学于</w:t>
      </w:r>
      <w:r>
        <w:rPr>
          <w:rFonts w:ascii="微软雅黑" w:hAnsi="微软雅黑" w:eastAsia="微软雅黑"/>
          <w:color w:val="auto"/>
          <w:sz w:val="28"/>
        </w:rPr>
        <w:t>7</w:t>
      </w:r>
      <w:r>
        <w:rPr>
          <w:rFonts w:hint="eastAsia" w:ascii="微软雅黑" w:hAnsi="微软雅黑" w:eastAsia="微软雅黑"/>
          <w:color w:val="auto"/>
          <w:sz w:val="28"/>
        </w:rPr>
        <w:t>月</w:t>
      </w:r>
      <w:r>
        <w:rPr>
          <w:rFonts w:ascii="微软雅黑" w:hAnsi="微软雅黑" w:eastAsia="微软雅黑"/>
          <w:color w:val="auto"/>
          <w:sz w:val="28"/>
        </w:rPr>
        <w:t>23</w:t>
      </w:r>
      <w:r>
        <w:rPr>
          <w:rFonts w:hint="eastAsia" w:ascii="微软雅黑" w:hAnsi="微软雅黑" w:eastAsia="微软雅黑"/>
          <w:color w:val="auto"/>
          <w:sz w:val="28"/>
        </w:rPr>
        <w:t>日至</w:t>
      </w:r>
      <w:r>
        <w:rPr>
          <w:rFonts w:ascii="微软雅黑" w:hAnsi="微软雅黑" w:eastAsia="微软雅黑"/>
          <w:color w:val="auto"/>
          <w:sz w:val="28"/>
        </w:rPr>
        <w:t>31</w:t>
      </w:r>
      <w:r>
        <w:rPr>
          <w:rFonts w:hint="eastAsia" w:ascii="微软雅黑" w:hAnsi="微软雅黑" w:eastAsia="微软雅黑"/>
          <w:color w:val="auto"/>
          <w:sz w:val="28"/>
        </w:rPr>
        <w:t>日举办</w:t>
      </w:r>
      <w:r>
        <w:rPr>
          <w:rFonts w:ascii="微软雅黑" w:hAnsi="微软雅黑" w:eastAsia="微软雅黑"/>
          <w:color w:val="auto"/>
          <w:sz w:val="28"/>
        </w:rPr>
        <w:t>9</w:t>
      </w:r>
      <w:r>
        <w:rPr>
          <w:rFonts w:hint="eastAsia" w:ascii="微软雅黑" w:hAnsi="微软雅黑" w:eastAsia="微软雅黑"/>
          <w:color w:val="auto"/>
          <w:sz w:val="28"/>
        </w:rPr>
        <w:t>天的暑期专班，安排专业课程及交流活动，学生们能利用课余时间一窥台湾的美丽风光、人文与艺术等休闲活动、在地文化等。</w:t>
      </w:r>
    </w:p>
    <w:p>
      <w:pPr>
        <w:spacing w:line="282" w:lineRule="auto"/>
        <w:ind w:left="40" w:right="200" w:firstLine="578"/>
        <w:rPr>
          <w:rFonts w:hint="eastAsia" w:ascii="微软雅黑" w:hAnsi="微软雅黑" w:eastAsia="微软雅黑"/>
          <w:color w:val="auto"/>
          <w:sz w:val="28"/>
          <w:lang w:eastAsia="zh-CN"/>
        </w:rPr>
      </w:pPr>
    </w:p>
    <w:p>
      <w:pPr>
        <w:spacing w:line="0" w:lineRule="atLeast"/>
        <w:ind w:firstLine="643" w:firstLineChars="200"/>
        <w:rPr>
          <w:rFonts w:ascii="Microsoft JhengHei" w:hAnsi="Microsoft JhengHei"/>
          <w:b/>
          <w:color w:val="auto"/>
          <w:sz w:val="32"/>
        </w:rPr>
      </w:pPr>
      <w:r>
        <w:rPr>
          <w:rFonts w:hint="eastAsia" w:ascii="Microsoft JhengHei" w:hAnsi="Microsoft JhengHei" w:eastAsia="宋体"/>
          <w:b/>
          <w:color w:val="auto"/>
          <w:sz w:val="32"/>
        </w:rPr>
        <w:t>一、活动期间</w:t>
      </w:r>
    </w:p>
    <w:p>
      <w:pPr>
        <w:spacing w:line="0" w:lineRule="atLeast"/>
        <w:ind w:firstLine="1260" w:firstLineChars="450"/>
        <w:rPr>
          <w:rFonts w:ascii="微软雅黑" w:hAnsi="微软雅黑" w:eastAsia="微软雅黑"/>
          <w:color w:val="auto"/>
          <w:sz w:val="28"/>
        </w:rPr>
      </w:pPr>
      <w:r>
        <w:rPr>
          <w:rFonts w:ascii="微软雅黑" w:hAnsi="微软雅黑" w:eastAsia="微软雅黑"/>
          <w:color w:val="auto"/>
          <w:sz w:val="28"/>
        </w:rPr>
        <w:t>2018</w:t>
      </w:r>
      <w:r>
        <w:rPr>
          <w:rFonts w:hint="eastAsia" w:ascii="微软雅黑" w:hAnsi="微软雅黑" w:eastAsia="微软雅黑"/>
          <w:color w:val="auto"/>
          <w:sz w:val="28"/>
        </w:rPr>
        <w:t>年</w:t>
      </w:r>
      <w:r>
        <w:rPr>
          <w:rFonts w:ascii="微软雅黑" w:hAnsi="微软雅黑" w:eastAsia="微软雅黑"/>
          <w:color w:val="auto"/>
          <w:sz w:val="28"/>
        </w:rPr>
        <w:t>7</w:t>
      </w:r>
      <w:r>
        <w:rPr>
          <w:rFonts w:hint="eastAsia" w:ascii="微软雅黑" w:hAnsi="微软雅黑" w:eastAsia="微软雅黑"/>
          <w:color w:val="auto"/>
          <w:sz w:val="28"/>
        </w:rPr>
        <w:t>月</w:t>
      </w:r>
      <w:r>
        <w:rPr>
          <w:rFonts w:ascii="微软雅黑" w:hAnsi="微软雅黑" w:eastAsia="微软雅黑"/>
          <w:color w:val="auto"/>
          <w:sz w:val="28"/>
        </w:rPr>
        <w:t>23</w:t>
      </w:r>
      <w:r>
        <w:rPr>
          <w:rFonts w:hint="eastAsia" w:ascii="微软雅黑" w:hAnsi="微软雅黑" w:eastAsia="微软雅黑"/>
          <w:color w:val="auto"/>
          <w:sz w:val="28"/>
        </w:rPr>
        <w:t>日</w:t>
      </w:r>
      <w:r>
        <w:rPr>
          <w:rFonts w:ascii="微软雅黑" w:hAnsi="微软雅黑" w:eastAsia="微软雅黑"/>
          <w:color w:val="auto"/>
          <w:sz w:val="28"/>
        </w:rPr>
        <w:t>(</w:t>
      </w:r>
      <w:r>
        <w:rPr>
          <w:rFonts w:hint="eastAsia" w:ascii="微软雅黑" w:hAnsi="微软雅黑" w:eastAsia="微软雅黑"/>
          <w:color w:val="auto"/>
          <w:sz w:val="28"/>
        </w:rPr>
        <w:t>一</w:t>
      </w:r>
      <w:r>
        <w:rPr>
          <w:rFonts w:ascii="微软雅黑" w:hAnsi="微软雅黑" w:eastAsia="微软雅黑"/>
          <w:color w:val="auto"/>
          <w:sz w:val="28"/>
        </w:rPr>
        <w:t>)-2018</w:t>
      </w:r>
      <w:r>
        <w:rPr>
          <w:rFonts w:hint="eastAsia" w:ascii="微软雅黑" w:hAnsi="微软雅黑" w:eastAsia="微软雅黑"/>
          <w:color w:val="auto"/>
          <w:sz w:val="28"/>
        </w:rPr>
        <w:t>年</w:t>
      </w:r>
      <w:r>
        <w:rPr>
          <w:rFonts w:ascii="微软雅黑" w:hAnsi="微软雅黑" w:eastAsia="微软雅黑"/>
          <w:color w:val="auto"/>
          <w:sz w:val="28"/>
        </w:rPr>
        <w:t>7</w:t>
      </w:r>
      <w:r>
        <w:rPr>
          <w:rFonts w:hint="eastAsia" w:ascii="微软雅黑" w:hAnsi="微软雅黑" w:eastAsia="微软雅黑"/>
          <w:color w:val="auto"/>
          <w:sz w:val="28"/>
        </w:rPr>
        <w:t>月</w:t>
      </w:r>
      <w:r>
        <w:rPr>
          <w:rFonts w:ascii="微软雅黑" w:hAnsi="微软雅黑" w:eastAsia="微软雅黑"/>
          <w:color w:val="auto"/>
          <w:sz w:val="28"/>
        </w:rPr>
        <w:t>31</w:t>
      </w:r>
      <w:r>
        <w:rPr>
          <w:rFonts w:hint="eastAsia" w:ascii="微软雅黑" w:hAnsi="微软雅黑" w:eastAsia="微软雅黑"/>
          <w:color w:val="auto"/>
          <w:sz w:val="28"/>
        </w:rPr>
        <w:t>日</w:t>
      </w:r>
      <w:r>
        <w:rPr>
          <w:rFonts w:ascii="微软雅黑" w:hAnsi="微软雅黑" w:eastAsia="微软雅黑"/>
          <w:color w:val="auto"/>
          <w:sz w:val="28"/>
        </w:rPr>
        <w:t>(</w:t>
      </w:r>
      <w:r>
        <w:rPr>
          <w:rFonts w:hint="eastAsia" w:ascii="微软雅黑" w:hAnsi="微软雅黑" w:eastAsia="微软雅黑"/>
          <w:color w:val="auto"/>
          <w:sz w:val="28"/>
        </w:rPr>
        <w:t>二</w:t>
      </w:r>
      <w:r>
        <w:rPr>
          <w:rFonts w:ascii="微软雅黑" w:hAnsi="微软雅黑" w:eastAsia="微软雅黑"/>
          <w:color w:val="auto"/>
          <w:sz w:val="28"/>
        </w:rPr>
        <w:t>)</w:t>
      </w:r>
      <w:r>
        <w:rPr>
          <w:rFonts w:hint="eastAsia" w:ascii="微软雅黑" w:hAnsi="微软雅黑" w:eastAsia="微软雅黑"/>
          <w:color w:val="auto"/>
          <w:sz w:val="28"/>
        </w:rPr>
        <w:t>，共</w:t>
      </w:r>
      <w:r>
        <w:rPr>
          <w:rFonts w:ascii="微软雅黑" w:hAnsi="微软雅黑" w:eastAsia="微软雅黑"/>
          <w:color w:val="auto"/>
          <w:sz w:val="28"/>
        </w:rPr>
        <w:t>9</w:t>
      </w:r>
      <w:r>
        <w:rPr>
          <w:rFonts w:hint="eastAsia" w:ascii="微软雅黑" w:hAnsi="微软雅黑" w:eastAsia="微软雅黑"/>
          <w:color w:val="auto"/>
          <w:sz w:val="28"/>
        </w:rPr>
        <w:t>天</w:t>
      </w:r>
    </w:p>
    <w:p>
      <w:pPr>
        <w:spacing w:line="133" w:lineRule="exact"/>
        <w:rPr>
          <w:rFonts w:ascii="Times New Roman" w:hAnsi="Times New Roman" w:eastAsia="Times New Roman"/>
          <w:color w:val="auto"/>
        </w:rPr>
      </w:pPr>
    </w:p>
    <w:p>
      <w:pPr>
        <w:spacing w:line="0" w:lineRule="atLeast"/>
        <w:ind w:firstLine="643" w:firstLineChars="200"/>
        <w:rPr>
          <w:rFonts w:ascii="Microsoft JhengHei" w:hAnsi="Microsoft JhengHei" w:eastAsia="Microsoft JhengHei"/>
          <w:b/>
          <w:color w:val="auto"/>
          <w:sz w:val="32"/>
        </w:rPr>
      </w:pPr>
      <w:r>
        <w:rPr>
          <w:rFonts w:hint="eastAsia" w:ascii="Microsoft JhengHei" w:hAnsi="Microsoft JhengHei" w:eastAsia="宋体"/>
          <w:b/>
          <w:color w:val="auto"/>
          <w:sz w:val="32"/>
        </w:rPr>
        <w:t>二、活动地点</w:t>
      </w:r>
    </w:p>
    <w:p>
      <w:pPr>
        <w:spacing w:line="0" w:lineRule="atLeast"/>
        <w:ind w:firstLine="1400" w:firstLineChars="500"/>
        <w:rPr>
          <w:rFonts w:ascii="微软雅黑" w:hAnsi="微软雅黑" w:eastAsia="微软雅黑"/>
          <w:color w:val="auto"/>
          <w:sz w:val="28"/>
        </w:rPr>
      </w:pPr>
      <w:r>
        <w:rPr>
          <w:rFonts w:hint="eastAsia" w:ascii="微软雅黑" w:hAnsi="微软雅黑" w:eastAsia="微软雅黑"/>
          <w:color w:val="auto"/>
          <w:sz w:val="28"/>
        </w:rPr>
        <w:t>中国文化大学、宜兰、花莲</w:t>
      </w:r>
      <w:bookmarkStart w:id="0" w:name="_GoBack"/>
      <w:bookmarkEnd w:id="0"/>
    </w:p>
    <w:p>
      <w:pPr>
        <w:spacing w:line="200" w:lineRule="exact"/>
        <w:rPr>
          <w:rFonts w:ascii="Times New Roman" w:hAnsi="Times New Roman" w:eastAsia="Times New Roman"/>
          <w:color w:val="auto"/>
        </w:rPr>
      </w:pPr>
    </w:p>
    <w:p>
      <w:pPr>
        <w:spacing w:line="0" w:lineRule="atLeast"/>
        <w:ind w:firstLine="643" w:firstLineChars="200"/>
        <w:rPr>
          <w:rFonts w:ascii="Microsoft JhengHei" w:hAnsi="Microsoft JhengHei" w:eastAsia="Microsoft JhengHei"/>
          <w:b/>
          <w:color w:val="auto"/>
          <w:sz w:val="32"/>
        </w:rPr>
      </w:pPr>
      <w:r>
        <w:rPr>
          <w:rFonts w:hint="eastAsia" w:ascii="Microsoft JhengHei" w:hAnsi="Microsoft JhengHei" w:eastAsia="宋体"/>
          <w:b/>
          <w:color w:val="auto"/>
          <w:sz w:val="32"/>
        </w:rPr>
        <w:t>三、住宿安排</w:t>
      </w:r>
    </w:p>
    <w:p>
      <w:pPr>
        <w:spacing w:line="0" w:lineRule="atLeast"/>
        <w:ind w:firstLine="1400" w:firstLineChars="500"/>
        <w:rPr>
          <w:rFonts w:ascii="微软雅黑" w:hAnsi="微软雅黑" w:eastAsia="微软雅黑"/>
          <w:color w:val="auto"/>
          <w:sz w:val="28"/>
        </w:rPr>
      </w:pPr>
      <w:r>
        <w:rPr>
          <w:rFonts w:hint="eastAsia" w:ascii="微软雅黑" w:hAnsi="微软雅黑" w:eastAsia="微软雅黑"/>
          <w:color w:val="auto"/>
          <w:sz w:val="28"/>
        </w:rPr>
        <w:t>校内住宿</w:t>
      </w:r>
      <w:r>
        <w:rPr>
          <w:rFonts w:ascii="微软雅黑" w:hAnsi="微软雅黑" w:eastAsia="微软雅黑"/>
          <w:color w:val="auto"/>
          <w:sz w:val="28"/>
        </w:rPr>
        <w:t>6</w:t>
      </w:r>
      <w:r>
        <w:rPr>
          <w:rFonts w:hint="eastAsia" w:ascii="微软雅黑" w:hAnsi="微软雅黑" w:eastAsia="微软雅黑"/>
          <w:color w:val="auto"/>
          <w:sz w:val="28"/>
        </w:rPr>
        <w:t>人一室、校外住宿</w:t>
      </w:r>
      <w:r>
        <w:rPr>
          <w:rFonts w:ascii="微软雅黑" w:hAnsi="微软雅黑" w:eastAsia="微软雅黑"/>
          <w:color w:val="auto"/>
          <w:sz w:val="28"/>
        </w:rPr>
        <w:t>2</w:t>
      </w:r>
      <w:r>
        <w:rPr>
          <w:rFonts w:hint="eastAsia" w:ascii="微软雅黑" w:hAnsi="微软雅黑" w:eastAsia="微软雅黑"/>
          <w:color w:val="auto"/>
          <w:sz w:val="28"/>
        </w:rPr>
        <w:t>人室</w:t>
      </w:r>
    </w:p>
    <w:p>
      <w:pPr>
        <w:spacing w:line="0" w:lineRule="atLeast"/>
        <w:ind w:left="1240"/>
        <w:rPr>
          <w:rFonts w:ascii="微软雅黑" w:hAnsi="微软雅黑" w:eastAsia="微软雅黑"/>
          <w:color w:val="auto"/>
          <w:sz w:val="28"/>
        </w:rPr>
        <w:sectPr>
          <w:pgSz w:w="11900" w:h="16838"/>
          <w:pgMar w:top="688" w:right="1100" w:bottom="143" w:left="1300" w:header="0" w:footer="0" w:gutter="0"/>
          <w:cols w:equalWidth="0" w:num="1">
            <w:col w:w="9500"/>
          </w:cols>
          <w:docGrid w:linePitch="360" w:charSpace="0"/>
        </w:sectPr>
      </w:pPr>
    </w:p>
    <w:p>
      <w:pPr>
        <w:spacing w:line="239" w:lineRule="auto"/>
        <w:rPr>
          <w:rFonts w:ascii="Times New Roman" w:hAnsi="Times New Roman"/>
          <w:color w:val="auto"/>
        </w:rPr>
      </w:pPr>
    </w:p>
    <w:p>
      <w:pPr>
        <w:spacing w:line="0" w:lineRule="atLeast"/>
        <w:ind w:left="-426" w:leftChars="-203"/>
        <w:rPr>
          <w:rFonts w:ascii="Microsoft JhengHei" w:hAnsi="Microsoft JhengHei" w:eastAsia="Microsoft JhengHei"/>
          <w:b/>
          <w:color w:val="auto"/>
          <w:sz w:val="32"/>
        </w:rPr>
      </w:pPr>
      <w:r>
        <w:rPr>
          <w:rFonts w:hint="eastAsia" w:ascii="Microsoft JhengHei" w:hAnsi="Microsoft JhengHei" w:eastAsia="宋体"/>
          <w:b/>
          <w:color w:val="auto"/>
          <w:sz w:val="32"/>
        </w:rPr>
        <w:t>四、活动团费</w:t>
      </w:r>
    </w:p>
    <w:p>
      <w:pPr>
        <w:spacing w:line="231" w:lineRule="auto"/>
        <w:ind w:right="-2163" w:rightChars="-1030" w:firstLine="156" w:firstLineChars="50"/>
        <w:rPr>
          <w:rFonts w:ascii="Microsoft JhengHei" w:hAnsi="Microsoft JhengHei"/>
          <w:b/>
          <w:color w:val="auto"/>
          <w:sz w:val="31"/>
        </w:rPr>
      </w:pPr>
      <w:r>
        <w:rPr>
          <w:rFonts w:hint="eastAsia" w:ascii="Microsoft JhengHei" w:hAnsi="Microsoft JhengHei" w:eastAsia="宋体"/>
          <w:b/>
          <w:color w:val="auto"/>
          <w:sz w:val="31"/>
        </w:rPr>
        <w:t>新台币</w:t>
      </w:r>
      <w:r>
        <w:rPr>
          <w:rFonts w:ascii="Microsoft JhengHei" w:hAnsi="Microsoft JhengHei" w:eastAsia="宋体"/>
          <w:b/>
          <w:color w:val="auto"/>
          <w:sz w:val="31"/>
        </w:rPr>
        <w:t>$31,750(</w:t>
      </w:r>
      <w:r>
        <w:rPr>
          <w:rFonts w:hint="eastAsia" w:ascii="Microsoft JhengHei" w:hAnsi="Microsoft JhengHei" w:eastAsia="宋体"/>
          <w:b/>
          <w:color w:val="auto"/>
          <w:sz w:val="31"/>
        </w:rPr>
        <w:t>人民币以缴费当日汇率为准</w:t>
      </w:r>
      <w:r>
        <w:rPr>
          <w:rFonts w:ascii="Microsoft JhengHei" w:hAnsi="Microsoft JhengHei" w:eastAsia="宋体"/>
          <w:b/>
          <w:color w:val="auto"/>
          <w:sz w:val="31"/>
        </w:rPr>
        <w:t>)</w:t>
      </w:r>
      <w:r>
        <w:rPr>
          <w:rFonts w:ascii="Microsoft JhengHei" w:hAnsi="Microsoft JhengHei" w:eastAsia="Microsoft JhengHei"/>
          <w:b/>
          <w:color w:val="auto"/>
          <w:sz w:val="31"/>
        </w:rPr>
        <w:t xml:space="preserve"> </w:t>
      </w:r>
    </w:p>
    <w:p>
      <w:pPr>
        <w:spacing w:line="231" w:lineRule="auto"/>
        <w:ind w:right="-2163" w:rightChars="-1030" w:firstLine="120" w:firstLineChars="50"/>
        <w:rPr>
          <w:rFonts w:hint="eastAsia" w:ascii="Microsoft JhengHei" w:hAnsi="Microsoft JhengHei"/>
          <w:b/>
          <w:color w:val="auto"/>
          <w:sz w:val="24"/>
          <w:szCs w:val="24"/>
        </w:rPr>
      </w:pPr>
      <w:r>
        <w:rPr>
          <w:rFonts w:ascii="Microsoft JhengHei" w:hAnsi="Microsoft JhengHei"/>
          <w:b/>
          <w:color w:val="auto"/>
          <w:sz w:val="24"/>
          <w:szCs w:val="24"/>
        </w:rPr>
        <w:t>(1)</w:t>
      </w:r>
      <w:r>
        <w:rPr>
          <w:rFonts w:hint="eastAsia" w:ascii="Microsoft JhengHei" w:hAnsi="Microsoft JhengHei"/>
          <w:b/>
          <w:color w:val="auto"/>
          <w:sz w:val="24"/>
          <w:szCs w:val="24"/>
        </w:rPr>
        <w:t>含</w:t>
      </w:r>
      <w:r>
        <w:rPr>
          <w:rFonts w:hint="eastAsia" w:ascii="Microsoft JhengHei" w:hAnsi="Microsoft JhengHei"/>
          <w:b/>
          <w:color w:val="auto"/>
          <w:sz w:val="24"/>
          <w:szCs w:val="24"/>
        </w:rPr>
        <w:t>入台证签证费、学校课程教材费、校内外住宿、营期间保险、</w:t>
      </w:r>
    </w:p>
    <w:p>
      <w:pPr>
        <w:spacing w:line="231" w:lineRule="auto"/>
        <w:ind w:right="-2163" w:rightChars="-1030" w:firstLine="120" w:firstLineChars="50"/>
        <w:rPr>
          <w:rFonts w:ascii="Microsoft JhengHei" w:hAnsi="Microsoft JhengHei"/>
          <w:b/>
          <w:color w:val="auto"/>
          <w:sz w:val="24"/>
          <w:szCs w:val="24"/>
        </w:rPr>
      </w:pPr>
      <w:r>
        <w:rPr>
          <w:rFonts w:hint="eastAsia" w:ascii="Microsoft JhengHei" w:hAnsi="Microsoft JhengHei"/>
          <w:b/>
          <w:color w:val="auto"/>
          <w:sz w:val="24"/>
          <w:szCs w:val="24"/>
        </w:rPr>
        <w:t xml:space="preserve">旅游活动费、基本盥洗用品。 </w:t>
      </w:r>
    </w:p>
    <w:p>
      <w:pPr>
        <w:spacing w:line="231" w:lineRule="auto"/>
        <w:ind w:right="-2163" w:rightChars="-1030" w:firstLine="120" w:firstLineChars="50"/>
        <w:rPr>
          <w:rFonts w:ascii="Microsoft JhengHei" w:hAnsi="Microsoft JhengHei"/>
          <w:b/>
          <w:color w:val="auto"/>
          <w:sz w:val="24"/>
          <w:szCs w:val="24"/>
        </w:rPr>
      </w:pPr>
      <w:r>
        <w:rPr>
          <w:rFonts w:ascii="Microsoft JhengHei" w:hAnsi="Microsoft JhengHei"/>
          <w:b/>
          <w:color w:val="auto"/>
          <w:sz w:val="24"/>
          <w:szCs w:val="24"/>
        </w:rPr>
        <w:t>(2)</w:t>
      </w:r>
      <w:r>
        <w:rPr>
          <w:rFonts w:hint="eastAsia" w:ascii="Microsoft JhengHei" w:hAnsi="Microsoft JhengHei"/>
          <w:b/>
          <w:bCs w:val="0"/>
          <w:color w:val="auto"/>
          <w:sz w:val="24"/>
          <w:szCs w:val="24"/>
        </w:rPr>
        <w:t>不含</w:t>
      </w:r>
      <w:r>
        <w:rPr>
          <w:rFonts w:hint="eastAsia" w:ascii="Microsoft JhengHei" w:hAnsi="Microsoft JhengHei"/>
          <w:b/>
          <w:color w:val="auto"/>
          <w:sz w:val="24"/>
          <w:szCs w:val="24"/>
        </w:rPr>
        <w:t xml:space="preserve">台湾大陆往返机票，机票请自理。 </w:t>
      </w:r>
    </w:p>
    <w:p>
      <w:pPr>
        <w:spacing w:line="231" w:lineRule="auto"/>
        <w:ind w:right="-2163" w:rightChars="-1030" w:firstLine="120" w:firstLineChars="50"/>
        <w:rPr>
          <w:rFonts w:ascii="Microsoft JhengHei" w:hAnsi="Microsoft JhengHei"/>
          <w:b/>
          <w:color w:val="auto"/>
          <w:sz w:val="24"/>
          <w:szCs w:val="24"/>
        </w:rPr>
      </w:pPr>
      <w:r>
        <w:rPr>
          <w:rFonts w:ascii="Microsoft JhengHei" w:hAnsi="Microsoft JhengHei"/>
          <w:b/>
          <w:color w:val="auto"/>
          <w:sz w:val="24"/>
          <w:szCs w:val="24"/>
        </w:rPr>
        <w:t>(3)</w:t>
      </w:r>
      <w:r>
        <w:rPr>
          <w:rFonts w:hint="eastAsia" w:ascii="Microsoft JhengHei" w:hAnsi="Microsoft JhengHei"/>
          <w:b/>
          <w:color w:val="auto"/>
          <w:sz w:val="24"/>
          <w:szCs w:val="24"/>
        </w:rPr>
        <w:t>不含</w:t>
      </w:r>
      <w:r>
        <w:rPr>
          <w:rFonts w:hint="eastAsia" w:ascii="Microsoft JhengHei" w:hAnsi="Microsoft JhengHei"/>
          <w:b/>
          <w:color w:val="auto"/>
          <w:sz w:val="24"/>
          <w:szCs w:val="24"/>
        </w:rPr>
        <w:t>早餐及部分餐食自理。</w:t>
      </w:r>
    </w:p>
    <w:p>
      <w:pPr>
        <w:spacing w:line="231" w:lineRule="auto"/>
        <w:ind w:right="-6940" w:rightChars="-3305"/>
        <w:rPr>
          <w:rFonts w:ascii="Microsoft JhengHei" w:hAnsi="Microsoft JhengHei" w:eastAsia="Microsoft JhengHei"/>
          <w:b/>
          <w:color w:val="auto"/>
          <w:sz w:val="31"/>
        </w:rPr>
        <w:sectPr>
          <w:type w:val="continuous"/>
          <w:pgSz w:w="11900" w:h="16838"/>
          <w:pgMar w:top="688" w:right="1160" w:bottom="143" w:left="2440" w:header="0" w:footer="0" w:gutter="0"/>
          <w:cols w:equalWidth="0" w:num="2">
            <w:col w:w="7478" w:space="2"/>
            <w:col w:w="820"/>
          </w:cols>
          <w:docGrid w:linePitch="360" w:charSpace="0"/>
        </w:sectPr>
      </w:pPr>
      <w:r>
        <w:rPr>
          <w:rFonts w:ascii="Microsoft JhengHei" w:hAnsi="Microsoft JhengHei" w:eastAsia="Microsoft JhengHei"/>
          <w:b/>
          <w:color w:val="auto"/>
          <w:sz w:val="31"/>
        </w:rPr>
        <w:br w:type="column"/>
      </w:r>
    </w:p>
    <w:tbl>
      <w:tblPr>
        <w:tblStyle w:val="5"/>
        <w:tblpPr w:leftFromText="180" w:rightFromText="180" w:horzAnchor="margin" w:tblpY="692"/>
        <w:tblW w:w="8693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4"/>
        <w:gridCol w:w="1316"/>
        <w:gridCol w:w="591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2780" w:type="dxa"/>
            <w:gridSpan w:val="2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自</w:t>
            </w:r>
            <w:r>
              <w:rPr>
                <w:bCs/>
                <w:color w:val="auto"/>
                <w:sz w:val="24"/>
                <w:szCs w:val="24"/>
              </w:rPr>
              <w:t>2018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年</w:t>
            </w:r>
            <w:r>
              <w:rPr>
                <w:bCs/>
                <w:color w:val="auto"/>
                <w:sz w:val="24"/>
                <w:szCs w:val="24"/>
              </w:rPr>
              <w:t>7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月</w:t>
            </w:r>
            <w:r>
              <w:rPr>
                <w:bCs/>
                <w:color w:val="auto"/>
                <w:sz w:val="24"/>
                <w:szCs w:val="24"/>
              </w:rPr>
              <w:t>23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日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至</w:t>
            </w:r>
            <w:r>
              <w:rPr>
                <w:bCs/>
                <w:color w:val="auto"/>
                <w:sz w:val="24"/>
                <w:szCs w:val="24"/>
              </w:rPr>
              <w:t>2018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年</w:t>
            </w:r>
            <w:r>
              <w:rPr>
                <w:bCs/>
                <w:color w:val="auto"/>
                <w:sz w:val="24"/>
                <w:szCs w:val="24"/>
              </w:rPr>
              <w:t>7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月</w:t>
            </w:r>
            <w:r>
              <w:rPr>
                <w:bCs/>
                <w:color w:val="auto"/>
                <w:sz w:val="24"/>
                <w:szCs w:val="24"/>
              </w:rPr>
              <w:t>31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日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行程内容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以下行程内容仅供参考，依实际状况调整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推荐行程</w:t>
            </w:r>
            <w:r>
              <w:rPr>
                <w:bCs/>
                <w:color w:val="auto"/>
                <w:sz w:val="24"/>
                <w:szCs w:val="24"/>
              </w:rPr>
              <w:t>&gt;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为搭乘公交车捷运前往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1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7/23(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一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vMerge w:val="restart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接机、入住中国文化大学宿舍、整理行囊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晚间</w:t>
            </w:r>
          </w:p>
        </w:tc>
        <w:tc>
          <w:tcPr>
            <w:tcW w:w="5913" w:type="dxa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color w:val="auto"/>
                <w:sz w:val="24"/>
                <w:szCs w:val="24"/>
              </w:rPr>
              <w:t>推荐行程</w:t>
            </w:r>
            <w:r>
              <w:rPr>
                <w:color w:val="auto"/>
                <w:sz w:val="24"/>
                <w:szCs w:val="24"/>
              </w:rPr>
              <w:t>&gt;</w:t>
            </w:r>
            <w:r>
              <w:rPr>
                <w:rFonts w:hint="eastAsia"/>
                <w:color w:val="auto"/>
                <w:sz w:val="24"/>
                <w:szCs w:val="24"/>
              </w:rPr>
              <w:t>搭乘红</w:t>
            </w:r>
            <w:r>
              <w:rPr>
                <w:color w:val="auto"/>
                <w:sz w:val="24"/>
                <w:szCs w:val="24"/>
              </w:rPr>
              <w:t>5</w:t>
            </w:r>
            <w:r>
              <w:rPr>
                <w:rFonts w:hint="eastAsia"/>
                <w:color w:val="auto"/>
                <w:sz w:val="24"/>
                <w:szCs w:val="24"/>
              </w:rPr>
              <w:t>公交车前往士林夜市购买生活用品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2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7/24(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二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开迎仪式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团队建立与分组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校园导览</w:t>
            </w:r>
            <w:r>
              <w:rPr>
                <w:color w:val="auto"/>
                <w:sz w:val="24"/>
                <w:szCs w:val="24"/>
              </w:rPr>
              <w:t>(</w:t>
            </w:r>
            <w:r>
              <w:rPr>
                <w:rFonts w:hint="eastAsia"/>
                <w:color w:val="auto"/>
                <w:sz w:val="24"/>
                <w:szCs w:val="24"/>
              </w:rPr>
              <w:t>晓峯图书馆、博物馆、体育馆</w:t>
            </w:r>
            <w:r>
              <w:rPr>
                <w:color w:val="auto"/>
                <w:sz w:val="24"/>
                <w:szCs w:val="24"/>
              </w:rPr>
              <w:t xml:space="preserve">)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晚间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欢迎会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3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7/25(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三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【专业课程</w:t>
            </w:r>
            <w:r>
              <w:rPr>
                <w:b/>
                <w:bCs/>
                <w:color w:val="auto"/>
                <w:sz w:val="24"/>
                <w:szCs w:val="24"/>
              </w:rPr>
              <w:t>1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】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不一样的唐小说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【专业课程</w:t>
            </w:r>
            <w:r>
              <w:rPr>
                <w:b/>
                <w:bCs/>
                <w:color w:val="auto"/>
                <w:sz w:val="24"/>
                <w:szCs w:val="24"/>
              </w:rPr>
              <w:t>2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】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注音符号</w:t>
            </w:r>
            <w:r>
              <w:rPr>
                <w:bCs/>
                <w:color w:val="auto"/>
                <w:sz w:val="24"/>
                <w:szCs w:val="24"/>
              </w:rPr>
              <w:t>V.S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汉语拼音，难</w:t>
            </w:r>
            <w:r>
              <w:rPr>
                <w:bCs/>
                <w:color w:val="auto"/>
                <w:sz w:val="24"/>
                <w:szCs w:val="24"/>
              </w:rPr>
              <w:t>?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不难！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晚间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color w:val="auto"/>
                <w:sz w:val="24"/>
                <w:szCs w:val="24"/>
              </w:rPr>
              <w:t>推荐行程</w:t>
            </w:r>
            <w:r>
              <w:rPr>
                <w:color w:val="auto"/>
                <w:sz w:val="24"/>
                <w:szCs w:val="24"/>
              </w:rPr>
              <w:t>&gt;</w:t>
            </w:r>
            <w:r>
              <w:rPr>
                <w:rFonts w:hint="eastAsia"/>
                <w:color w:val="auto"/>
                <w:sz w:val="24"/>
                <w:szCs w:val="24"/>
              </w:rPr>
              <w:t>淡水夕阳、渔人码头、淡水老街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4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7/26(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四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【专业课程</w:t>
            </w:r>
            <w:r>
              <w:rPr>
                <w:b/>
                <w:bCs/>
                <w:color w:val="auto"/>
                <w:sz w:val="24"/>
                <w:szCs w:val="24"/>
              </w:rPr>
              <w:t>3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】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布袋戏掌中情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【专业课程</w:t>
            </w:r>
            <w:r>
              <w:rPr>
                <w:b/>
                <w:bCs/>
                <w:color w:val="auto"/>
                <w:sz w:val="24"/>
                <w:szCs w:val="24"/>
              </w:rPr>
              <w:t>4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】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掌中乾坤</w:t>
            </w:r>
            <w:r>
              <w:rPr>
                <w:bCs/>
                <w:color w:val="auto"/>
                <w:sz w:val="24"/>
                <w:szCs w:val="24"/>
              </w:rPr>
              <w:t>DIY(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戏偶</w:t>
            </w:r>
            <w:r>
              <w:rPr>
                <w:bCs/>
                <w:color w:val="auto"/>
                <w:sz w:val="24"/>
                <w:szCs w:val="24"/>
              </w:rPr>
              <w:t xml:space="preserve">DIY)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晚间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color w:val="auto"/>
                <w:sz w:val="24"/>
                <w:szCs w:val="24"/>
              </w:rPr>
              <w:t>推荐行程</w:t>
            </w:r>
            <w:r>
              <w:rPr>
                <w:color w:val="auto"/>
                <w:sz w:val="24"/>
                <w:szCs w:val="24"/>
              </w:rPr>
              <w:t>&gt;</w:t>
            </w:r>
            <w:r>
              <w:rPr>
                <w:rFonts w:hint="eastAsia"/>
                <w:color w:val="auto"/>
                <w:sz w:val="24"/>
                <w:szCs w:val="24"/>
              </w:rPr>
              <w:t>台北</w:t>
            </w:r>
            <w:r>
              <w:rPr>
                <w:color w:val="auto"/>
                <w:sz w:val="24"/>
                <w:szCs w:val="24"/>
              </w:rPr>
              <w:t>101</w:t>
            </w:r>
            <w:r>
              <w:rPr>
                <w:rFonts w:hint="eastAsia"/>
                <w:color w:val="auto"/>
                <w:sz w:val="24"/>
                <w:szCs w:val="24"/>
              </w:rPr>
              <w:t>及附近商圈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5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7/27(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五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传统艺术体验</w:t>
            </w:r>
            <w:r>
              <w:rPr>
                <w:b/>
                <w:bCs/>
                <w:color w:val="auto"/>
                <w:sz w:val="24"/>
                <w:szCs w:val="24"/>
              </w:rPr>
              <w:t>&gt;</w:t>
            </w:r>
            <w:r>
              <w:rPr>
                <w:bCs/>
                <w:color w:val="auto"/>
                <w:sz w:val="24"/>
                <w:szCs w:val="24"/>
              </w:rPr>
              <w:t xml:space="preserve">  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宜兰传统艺术中心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文化创意体验</w:t>
            </w:r>
            <w:r>
              <w:rPr>
                <w:b/>
                <w:bCs/>
                <w:color w:val="auto"/>
                <w:sz w:val="24"/>
                <w:szCs w:val="24"/>
              </w:rPr>
              <w:t xml:space="preserve">&gt; 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花莲文创园区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晚间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东大门夜市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6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7/28(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六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峡谷地貌体验</w:t>
            </w:r>
            <w:r>
              <w:rPr>
                <w:b/>
                <w:bCs/>
                <w:color w:val="auto"/>
                <w:sz w:val="24"/>
                <w:szCs w:val="24"/>
              </w:rPr>
              <w:t>&gt;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太鲁阁公园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46" w:type="dxa"/>
              <w:bottom w:w="0" w:type="dxa"/>
              <w:right w:w="46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返回台北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7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7/29(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日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电影欣赏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【专业课程</w:t>
            </w:r>
            <w:r>
              <w:rPr>
                <w:b/>
                <w:bCs/>
                <w:color w:val="auto"/>
                <w:sz w:val="24"/>
                <w:szCs w:val="24"/>
              </w:rPr>
              <w:t>5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】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校外参访</w:t>
            </w:r>
            <w:r>
              <w:rPr>
                <w:bCs/>
                <w:color w:val="auto"/>
                <w:sz w:val="24"/>
                <w:szCs w:val="24"/>
              </w:rPr>
              <w:t>-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大稻埕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晚间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color w:val="auto"/>
                <w:sz w:val="24"/>
                <w:szCs w:val="24"/>
              </w:rPr>
              <w:t>推荐行程</w:t>
            </w:r>
            <w:r>
              <w:rPr>
                <w:color w:val="auto"/>
                <w:sz w:val="24"/>
                <w:szCs w:val="24"/>
              </w:rPr>
              <w:t>&gt;</w:t>
            </w:r>
            <w:r>
              <w:rPr>
                <w:rFonts w:hint="eastAsia"/>
                <w:color w:val="auto"/>
                <w:sz w:val="24"/>
                <w:szCs w:val="24"/>
              </w:rPr>
              <w:t>三创园区、华山文创园区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8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天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7/30(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一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F0F0F0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【专业课程</w:t>
            </w:r>
            <w:r>
              <w:rPr>
                <w:b/>
                <w:bCs/>
                <w:color w:val="auto"/>
                <w:sz w:val="24"/>
                <w:szCs w:val="24"/>
              </w:rPr>
              <w:t>6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】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台湾传统民俗艺阵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下午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【专业课程</w:t>
            </w:r>
            <w:r>
              <w:rPr>
                <w:b/>
                <w:bCs/>
                <w:color w:val="auto"/>
                <w:sz w:val="24"/>
                <w:szCs w:val="24"/>
              </w:rPr>
              <w:t>7</w:t>
            </w:r>
            <w:r>
              <w:rPr>
                <w:rFonts w:hint="eastAsia"/>
                <w:b/>
                <w:bCs/>
                <w:color w:val="auto"/>
                <w:sz w:val="24"/>
                <w:szCs w:val="24"/>
              </w:rPr>
              <w:t>】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原住民传统歌舞文化</w:t>
            </w:r>
            <w:r>
              <w:rPr>
                <w:bCs/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晚间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shd w:val="clear" w:color="auto" w:fill="F0F0F0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&lt;</w:t>
            </w:r>
            <w:r>
              <w:rPr>
                <w:rFonts w:hint="eastAsia"/>
                <w:color w:val="auto"/>
                <w:sz w:val="24"/>
                <w:szCs w:val="24"/>
              </w:rPr>
              <w:t>推荐行程</w:t>
            </w:r>
            <w:r>
              <w:rPr>
                <w:color w:val="auto"/>
                <w:sz w:val="24"/>
                <w:szCs w:val="24"/>
              </w:rPr>
              <w:t>&gt;</w:t>
            </w:r>
            <w:r>
              <w:rPr>
                <w:rFonts w:hint="eastAsia"/>
                <w:color w:val="auto"/>
                <w:sz w:val="24"/>
                <w:szCs w:val="24"/>
              </w:rPr>
              <w:t>台北国际艺术村</w:t>
            </w:r>
            <w:r>
              <w:rPr>
                <w:color w:val="auto"/>
                <w:sz w:val="24"/>
                <w:szCs w:val="24"/>
              </w:rPr>
              <w:t>-</w:t>
            </w:r>
            <w:r>
              <w:rPr>
                <w:rFonts w:hint="eastAsia"/>
                <w:color w:val="auto"/>
                <w:sz w:val="24"/>
                <w:szCs w:val="24"/>
              </w:rPr>
              <w:t>宝藏岩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 w:hRule="atLeast"/>
        </w:trPr>
        <w:tc>
          <w:tcPr>
            <w:tcW w:w="1464" w:type="dxa"/>
            <w:vMerge w:val="restart"/>
            <w:shd w:val="clear" w:color="auto" w:fill="A5A5A5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bCs/>
                <w:color w:val="auto"/>
                <w:sz w:val="24"/>
                <w:szCs w:val="24"/>
              </w:rPr>
              <w:t>第</w:t>
            </w:r>
            <w:r>
              <w:rPr>
                <w:bCs/>
                <w:color w:val="auto"/>
                <w:sz w:val="24"/>
                <w:szCs w:val="24"/>
              </w:rPr>
              <w:t>9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 xml:space="preserve">天 </w:t>
            </w:r>
          </w:p>
          <w:p>
            <w:pPr>
              <w:rPr>
                <w:color w:val="auto"/>
                <w:sz w:val="24"/>
                <w:szCs w:val="24"/>
              </w:rPr>
            </w:pPr>
            <w:r>
              <w:rPr>
                <w:bCs/>
                <w:color w:val="auto"/>
                <w:sz w:val="24"/>
                <w:szCs w:val="24"/>
              </w:rPr>
              <w:t>7/31(</w:t>
            </w:r>
            <w:r>
              <w:rPr>
                <w:rFonts w:hint="eastAsia"/>
                <w:bCs/>
                <w:color w:val="auto"/>
                <w:sz w:val="24"/>
                <w:szCs w:val="24"/>
              </w:rPr>
              <w:t>二</w:t>
            </w:r>
            <w:r>
              <w:rPr>
                <w:bCs/>
                <w:color w:val="auto"/>
                <w:sz w:val="24"/>
                <w:szCs w:val="24"/>
              </w:rPr>
              <w:t xml:space="preserve">) </w:t>
            </w:r>
          </w:p>
        </w:tc>
        <w:tc>
          <w:tcPr>
            <w:tcW w:w="1316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上午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5913" w:type="dxa"/>
            <w:vMerge w:val="restart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全天送机</w:t>
            </w: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1316" w:type="dxa"/>
            <w:shd w:val="clear" w:color="auto" w:fill="F0F0F0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</w:rPr>
            </w:pPr>
            <w:r>
              <w:rPr>
                <w:rFonts w:hint="eastAsia"/>
                <w:color w:val="auto"/>
              </w:rPr>
              <w:t>下午</w:t>
            </w:r>
            <w:r>
              <w:rPr>
                <w:color w:val="auto"/>
              </w:rPr>
              <w:t xml:space="preserve"> </w:t>
            </w:r>
          </w:p>
        </w:tc>
        <w:tc>
          <w:tcPr>
            <w:tcW w:w="5913" w:type="dxa"/>
            <w:vMerge w:val="continue"/>
            <w:vAlign w:val="center"/>
          </w:tcPr>
          <w:p>
            <w:pPr>
              <w:rPr>
                <w:color w:val="auto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" w:hRule="atLeast"/>
        </w:trPr>
        <w:tc>
          <w:tcPr>
            <w:tcW w:w="1464" w:type="dxa"/>
            <w:vMerge w:val="continue"/>
            <w:vAlign w:val="center"/>
          </w:tcPr>
          <w:p>
            <w:pPr>
              <w:rPr>
                <w:color w:val="auto"/>
              </w:rPr>
            </w:pPr>
          </w:p>
        </w:tc>
        <w:tc>
          <w:tcPr>
            <w:tcW w:w="1316" w:type="dxa"/>
            <w:shd w:val="clear" w:color="auto" w:fill="E1E1E1"/>
            <w:tcMar>
              <w:top w:w="14" w:type="dxa"/>
              <w:left w:w="91" w:type="dxa"/>
              <w:bottom w:w="0" w:type="dxa"/>
              <w:right w:w="91" w:type="dxa"/>
            </w:tcMar>
            <w:vAlign w:val="center"/>
          </w:tcPr>
          <w:p>
            <w:pPr>
              <w:rPr>
                <w:color w:val="auto"/>
              </w:rPr>
            </w:pPr>
            <w:r>
              <w:rPr>
                <w:rFonts w:hint="eastAsia"/>
                <w:color w:val="auto"/>
              </w:rPr>
              <w:t xml:space="preserve">晚间 </w:t>
            </w:r>
          </w:p>
        </w:tc>
        <w:tc>
          <w:tcPr>
            <w:tcW w:w="5913" w:type="dxa"/>
            <w:vMerge w:val="continue"/>
            <w:vAlign w:val="center"/>
          </w:tcPr>
          <w:p>
            <w:pPr>
              <w:rPr>
                <w:color w:val="auto"/>
              </w:rPr>
            </w:pPr>
          </w:p>
        </w:tc>
      </w:tr>
    </w:tbl>
    <w:p>
      <w:pPr>
        <w:rPr>
          <w:b/>
          <w:color w:val="auto"/>
          <w:sz w:val="30"/>
          <w:szCs w:val="30"/>
        </w:rPr>
      </w:pPr>
      <w:r>
        <w:rPr>
          <w:rFonts w:hint="eastAsia"/>
          <w:b/>
          <w:color w:val="auto"/>
          <w:sz w:val="30"/>
          <w:szCs w:val="30"/>
        </w:rPr>
        <w:t>五、活动日程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JhengHei">
    <w:panose1 w:val="020B0604030504040204"/>
    <w:charset w:val="88"/>
    <w:family w:val="swiss"/>
    <w:pitch w:val="default"/>
    <w:sig w:usb0="00000087" w:usb1="28AF4000" w:usb2="00000016" w:usb3="00000000" w:csb0="00100009" w:csb1="00000000"/>
  </w:font>
  <w:font w:name="+mn-cs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1609B"/>
    <w:rsid w:val="000204FA"/>
    <w:rsid w:val="000D0009"/>
    <w:rsid w:val="00122713"/>
    <w:rsid w:val="00185183"/>
    <w:rsid w:val="00376DE3"/>
    <w:rsid w:val="00411575"/>
    <w:rsid w:val="0041609B"/>
    <w:rsid w:val="006279A2"/>
    <w:rsid w:val="008043DD"/>
    <w:rsid w:val="00D7212C"/>
    <w:rsid w:val="00FC0A56"/>
    <w:rsid w:val="00FF4094"/>
    <w:rsid w:val="0D3805A2"/>
    <w:rsid w:val="120344D4"/>
    <w:rsid w:val="32222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uiPriority w:val="99"/>
    <w:rPr>
      <w:sz w:val="18"/>
      <w:szCs w:val="18"/>
    </w:rPr>
  </w:style>
  <w:style w:type="character" w:styleId="4">
    <w:name w:val="Hyperlink"/>
    <w:basedOn w:val="3"/>
    <w:unhideWhenUsed/>
    <w:uiPriority w:val="99"/>
    <w:rPr>
      <w:color w:val="0000FF" w:themeColor="hyperlink"/>
      <w:u w:val="single"/>
    </w:rPr>
  </w:style>
  <w:style w:type="character" w:customStyle="1" w:styleId="6">
    <w:name w:val="批注框文本 Char"/>
    <w:basedOn w:val="3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153</Words>
  <Characters>877</Characters>
  <Lines>7</Lines>
  <Paragraphs>2</Paragraphs>
  <TotalTime>0</TotalTime>
  <ScaleCrop>false</ScaleCrop>
  <LinksUpToDate>false</LinksUpToDate>
  <CharactersWithSpaces>1028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2018-04-19T08:06:00Z</dcterms:created>
  <dc:creator>zhanglaoshi</dc:creator>
  <cp:lastModifiedBy>pc</cp:lastModifiedBy>
  <cp:lastPrinted>2018-04-20T01:01:00Z</cp:lastPrinted>
  <dcterms:modified xsi:type="dcterms:W3CDTF">2018-04-20T03:06:57Z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