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263D" w:rsidRPr="00F6167A" w:rsidRDefault="00BC010C" w:rsidP="00F6167A">
      <w:pPr>
        <w:pStyle w:val="1"/>
        <w:spacing w:line="300" w:lineRule="exact"/>
        <w:jc w:val="center"/>
        <w:rPr>
          <w:rFonts w:asciiTheme="minorEastAsia" w:hAnsiTheme="minorEastAsia"/>
          <w:b/>
          <w:sz w:val="24"/>
          <w:szCs w:val="24"/>
        </w:rPr>
      </w:pPr>
      <w:r w:rsidRPr="00BC010C">
        <w:rPr>
          <w:rFonts w:asciiTheme="minorEastAsia" w:hAnsiTheme="minorEastAsia"/>
          <w:noProof/>
          <w:sz w:val="24"/>
          <w:szCs w:val="24"/>
          <w:lang w:eastAsia="ja-JP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文本框 28" o:spid="_x0000_s2065" type="#_x0000_t202" style="position:absolute;left:0;text-align:left;margin-left:288.6pt;margin-top:-702.9pt;width:265.2pt;height:74.4pt;z-index:25166080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" filled="f" stroked="f" strokeweight=".5pt">
            <v:textbox>
              <w:txbxContent>
                <w:p w:rsidR="009375F5" w:rsidRPr="00AD263D" w:rsidRDefault="009375F5" w:rsidP="00AD263D">
                  <w:pPr>
                    <w:rPr>
                      <w:szCs w:val="32"/>
                    </w:rPr>
                  </w:pPr>
                </w:p>
              </w:txbxContent>
            </v:textbox>
          </v:shape>
        </w:pict>
      </w:r>
      <w:r w:rsidRPr="00BC010C">
        <w:rPr>
          <w:rFonts w:asciiTheme="minorEastAsia" w:hAnsiTheme="minorEastAsia"/>
          <w:noProof/>
          <w:sz w:val="24"/>
          <w:szCs w:val="24"/>
          <w:lang w:eastAsia="ja-JP"/>
        </w:rPr>
        <w:pict>
          <v:shape id="文本框 32" o:spid="_x0000_s2064" type="#_x0000_t202" style="position:absolute;left:0;text-align:left;margin-left:.1pt;margin-top:-795.3pt;width:532.3pt;height:76.7pt;z-index:251659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" filled="f" stroked="f" strokeweight=".5pt">
            <v:textbox>
              <w:txbxContent>
                <w:p w:rsidR="009375F5" w:rsidRPr="00AD263D" w:rsidRDefault="009375F5" w:rsidP="00AD263D">
                  <w:pPr>
                    <w:rPr>
                      <w:szCs w:val="44"/>
                    </w:rPr>
                  </w:pPr>
                </w:p>
              </w:txbxContent>
            </v:textbox>
          </v:shape>
        </w:pict>
      </w:r>
      <w:r w:rsidR="00B75121" w:rsidRPr="00F6167A">
        <w:rPr>
          <w:rFonts w:asciiTheme="minorEastAsia" w:hAnsiTheme="minorEastAsia" w:hint="eastAsia"/>
          <w:b/>
          <w:sz w:val="24"/>
          <w:szCs w:val="24"/>
        </w:rPr>
        <w:t>日本</w:t>
      </w:r>
      <w:r w:rsidR="001E27B9" w:rsidRPr="00F6167A">
        <w:rPr>
          <w:rFonts w:asciiTheme="minorEastAsia" w:hAnsiTheme="minorEastAsia" w:hint="eastAsia"/>
          <w:b/>
          <w:sz w:val="24"/>
          <w:szCs w:val="24"/>
        </w:rPr>
        <w:t>同志社大学暑期</w:t>
      </w:r>
      <w:r w:rsidR="00B5489B" w:rsidRPr="00F6167A">
        <w:rPr>
          <w:rFonts w:asciiTheme="minorEastAsia" w:hAnsiTheme="minorEastAsia" w:hint="eastAsia"/>
          <w:b/>
          <w:sz w:val="24"/>
          <w:szCs w:val="24"/>
        </w:rPr>
        <w:t>项目</w:t>
      </w:r>
      <w:r w:rsidR="00246F33" w:rsidRPr="00F6167A">
        <w:rPr>
          <w:rFonts w:asciiTheme="minorEastAsia" w:hAnsiTheme="minorEastAsia" w:hint="eastAsia"/>
          <w:b/>
          <w:sz w:val="24"/>
          <w:szCs w:val="24"/>
        </w:rPr>
        <w:t>简介</w:t>
      </w:r>
    </w:p>
    <w:p w:rsidR="009375F5" w:rsidRPr="00F6167A" w:rsidRDefault="006C6533" w:rsidP="002A6867">
      <w:pPr>
        <w:pStyle w:val="2"/>
        <w:spacing w:beforeLines="50" w:afterLines="50" w:line="280" w:lineRule="exact"/>
        <w:rPr>
          <w:rFonts w:asciiTheme="minorEastAsia" w:eastAsiaTheme="minorEastAsia" w:hAnsiTheme="minorEastAsia"/>
          <w:noProof/>
          <w:sz w:val="24"/>
          <w:szCs w:val="24"/>
        </w:rPr>
      </w:pPr>
      <w:r w:rsidRPr="00F6167A">
        <w:rPr>
          <w:rFonts w:asciiTheme="minorEastAsia" w:eastAsiaTheme="minorEastAsia" w:hAnsiTheme="minorEastAsia" w:hint="eastAsia"/>
          <w:noProof/>
          <w:sz w:val="24"/>
          <w:szCs w:val="24"/>
        </w:rPr>
        <w:t>一、项目概况</w:t>
      </w:r>
    </w:p>
    <w:p w:rsidR="00406AA9" w:rsidRPr="00F6167A" w:rsidRDefault="009375F5" w:rsidP="003D1660">
      <w:pPr>
        <w:pStyle w:val="1"/>
        <w:spacing w:line="280" w:lineRule="exact"/>
        <w:ind w:firstLineChars="200" w:firstLine="480"/>
        <w:rPr>
          <w:rFonts w:asciiTheme="minorEastAsia" w:hAnsiTheme="minorEastAsia" w:cs="微软雅黑"/>
          <w:sz w:val="24"/>
          <w:szCs w:val="24"/>
        </w:rPr>
      </w:pPr>
      <w:r w:rsidRPr="00F6167A">
        <w:rPr>
          <w:rFonts w:asciiTheme="minorEastAsia" w:hAnsiTheme="minorEastAsia" w:cs="微软雅黑" w:hint="eastAsia"/>
          <w:sz w:val="24"/>
          <w:szCs w:val="24"/>
        </w:rPr>
        <w:t>为推动国际化教学进程，积极促进中日两国</w:t>
      </w:r>
      <w:r w:rsidR="00246F33" w:rsidRPr="00F6167A">
        <w:rPr>
          <w:rFonts w:asciiTheme="minorEastAsia" w:hAnsiTheme="minorEastAsia" w:cs="微软雅黑" w:hint="eastAsia"/>
          <w:sz w:val="24"/>
          <w:szCs w:val="24"/>
        </w:rPr>
        <w:t>青年友好交流</w:t>
      </w:r>
      <w:r w:rsidRPr="00F6167A">
        <w:rPr>
          <w:rFonts w:asciiTheme="minorEastAsia" w:hAnsiTheme="minorEastAsia" w:cs="微软雅黑" w:hint="eastAsia"/>
          <w:sz w:val="24"/>
          <w:szCs w:val="24"/>
        </w:rPr>
        <w:t>，培养学生的国际视野，2017年</w:t>
      </w:r>
      <w:r w:rsidR="00FC7516" w:rsidRPr="00F6167A">
        <w:rPr>
          <w:rFonts w:asciiTheme="minorEastAsia" w:hAnsiTheme="minorEastAsia" w:cs="微软雅黑" w:hint="eastAsia"/>
          <w:sz w:val="24"/>
          <w:szCs w:val="24"/>
        </w:rPr>
        <w:t>暑假</w:t>
      </w:r>
      <w:r w:rsidRPr="00F6167A">
        <w:rPr>
          <w:rFonts w:asciiTheme="minorEastAsia" w:hAnsiTheme="minorEastAsia" w:cs="微软雅黑" w:hint="eastAsia"/>
          <w:sz w:val="24"/>
          <w:szCs w:val="24"/>
        </w:rPr>
        <w:t>邀请优秀中国大学生</w:t>
      </w:r>
      <w:r w:rsidR="00246F33" w:rsidRPr="00F6167A">
        <w:rPr>
          <w:rFonts w:asciiTheme="minorEastAsia" w:hAnsiTheme="minorEastAsia" w:cs="微软雅黑" w:hint="eastAsia"/>
          <w:sz w:val="24"/>
          <w:szCs w:val="24"/>
        </w:rPr>
        <w:t>参加同志社大学以及日本多地</w:t>
      </w:r>
      <w:r w:rsidRPr="00F6167A">
        <w:rPr>
          <w:rFonts w:asciiTheme="minorEastAsia" w:hAnsiTheme="minorEastAsia" w:cs="微软雅黑" w:hint="eastAsia"/>
          <w:sz w:val="24"/>
          <w:szCs w:val="24"/>
        </w:rPr>
        <w:t>进行为期13天的学习交流活动。项目期间，</w:t>
      </w:r>
      <w:r w:rsidR="001E27B9" w:rsidRPr="00F6167A">
        <w:rPr>
          <w:rFonts w:asciiTheme="minorEastAsia" w:hAnsiTheme="minorEastAsia" w:cs="微软雅黑" w:hint="eastAsia"/>
          <w:sz w:val="24"/>
          <w:szCs w:val="24"/>
        </w:rPr>
        <w:t>以</w:t>
      </w:r>
      <w:r w:rsidRPr="00F6167A">
        <w:rPr>
          <w:rFonts w:asciiTheme="minorEastAsia" w:hAnsiTheme="minorEastAsia" w:cs="微软雅黑" w:hint="eastAsia"/>
          <w:sz w:val="24"/>
          <w:szCs w:val="24"/>
        </w:rPr>
        <w:t>同志社大学</w:t>
      </w:r>
      <w:r w:rsidR="001E27B9" w:rsidRPr="00F6167A">
        <w:rPr>
          <w:rFonts w:asciiTheme="minorEastAsia" w:hAnsiTheme="minorEastAsia" w:cs="微软雅黑" w:hint="eastAsia"/>
          <w:sz w:val="24"/>
          <w:szCs w:val="24"/>
        </w:rPr>
        <w:t>课程学习为主，</w:t>
      </w:r>
      <w:r w:rsidR="0062089E" w:rsidRPr="00F6167A">
        <w:rPr>
          <w:rFonts w:asciiTheme="minorEastAsia" w:hAnsiTheme="minorEastAsia" w:cs="微软雅黑" w:hint="eastAsia"/>
          <w:sz w:val="24"/>
          <w:szCs w:val="24"/>
        </w:rPr>
        <w:t>同时</w:t>
      </w:r>
      <w:r w:rsidR="00B75121" w:rsidRPr="00F6167A">
        <w:rPr>
          <w:rFonts w:asciiTheme="minorEastAsia" w:hAnsiTheme="minorEastAsia" w:cs="微软雅黑" w:hint="eastAsia"/>
          <w:sz w:val="24"/>
          <w:szCs w:val="24"/>
        </w:rPr>
        <w:t>在东京、奈良、京都和大阪</w:t>
      </w:r>
      <w:r w:rsidRPr="00F6167A">
        <w:rPr>
          <w:rFonts w:asciiTheme="minorEastAsia" w:hAnsiTheme="minorEastAsia" w:cs="微软雅黑" w:hint="eastAsia"/>
          <w:sz w:val="24"/>
          <w:szCs w:val="24"/>
        </w:rPr>
        <w:t>安排了</w:t>
      </w:r>
      <w:r w:rsidR="00BA5BAB" w:rsidRPr="00F6167A">
        <w:rPr>
          <w:rFonts w:asciiTheme="minorEastAsia" w:hAnsiTheme="minorEastAsia" w:cs="微软雅黑" w:hint="eastAsia"/>
          <w:sz w:val="24"/>
          <w:szCs w:val="24"/>
        </w:rPr>
        <w:t>体验日本文化、经济、社会</w:t>
      </w:r>
      <w:r w:rsidRPr="00F6167A">
        <w:rPr>
          <w:rFonts w:asciiTheme="minorEastAsia" w:hAnsiTheme="minorEastAsia" w:cs="微软雅黑" w:hint="eastAsia"/>
          <w:sz w:val="24"/>
          <w:szCs w:val="24"/>
        </w:rPr>
        <w:t>的</w:t>
      </w:r>
      <w:r w:rsidR="000A166C">
        <w:rPr>
          <w:rFonts w:asciiTheme="minorEastAsia" w:hAnsiTheme="minorEastAsia" w:cs="微软雅黑" w:hint="eastAsia"/>
          <w:sz w:val="24"/>
          <w:szCs w:val="24"/>
        </w:rPr>
        <w:t>社会实践</w:t>
      </w:r>
      <w:r w:rsidR="001E27B9" w:rsidRPr="00F6167A">
        <w:rPr>
          <w:rFonts w:asciiTheme="minorEastAsia" w:hAnsiTheme="minorEastAsia" w:cs="微软雅黑" w:hint="eastAsia"/>
          <w:sz w:val="24"/>
          <w:szCs w:val="24"/>
        </w:rPr>
        <w:t>活动</w:t>
      </w:r>
      <w:r w:rsidRPr="00F6167A">
        <w:rPr>
          <w:rFonts w:asciiTheme="minorEastAsia" w:hAnsiTheme="minorEastAsia" w:cs="微软雅黑" w:hint="eastAsia"/>
          <w:sz w:val="24"/>
          <w:szCs w:val="24"/>
        </w:rPr>
        <w:t>。</w:t>
      </w:r>
      <w:r w:rsidR="00406AA9" w:rsidRPr="00F6167A">
        <w:rPr>
          <w:rFonts w:asciiTheme="minorEastAsia" w:hAnsiTheme="minorEastAsia" w:cs="微软雅黑" w:hint="eastAsia"/>
          <w:sz w:val="24"/>
          <w:szCs w:val="24"/>
        </w:rPr>
        <w:t>参加项目的同学，均可获得NPO法人日中留学推进机构3万日元奖学金</w:t>
      </w:r>
      <w:r w:rsidR="00BA5BAB" w:rsidRPr="00F6167A">
        <w:rPr>
          <w:rFonts w:asciiTheme="minorEastAsia" w:hAnsiTheme="minorEastAsia" w:cs="微软雅黑" w:hint="eastAsia"/>
          <w:sz w:val="24"/>
          <w:szCs w:val="24"/>
        </w:rPr>
        <w:t>，</w:t>
      </w:r>
      <w:r w:rsidR="00406AA9" w:rsidRPr="00F6167A">
        <w:rPr>
          <w:rFonts w:asciiTheme="minorEastAsia" w:hAnsiTheme="minorEastAsia" w:cs="微软雅黑" w:hint="eastAsia"/>
          <w:sz w:val="24"/>
          <w:szCs w:val="24"/>
        </w:rPr>
        <w:t>项目结束后将获得项目结业证书。</w:t>
      </w:r>
    </w:p>
    <w:p w:rsidR="006C6533" w:rsidRPr="00F6167A" w:rsidRDefault="006C6533" w:rsidP="002A6867">
      <w:pPr>
        <w:pStyle w:val="2"/>
        <w:spacing w:beforeLines="50" w:afterLines="50" w:line="280" w:lineRule="exact"/>
        <w:rPr>
          <w:rFonts w:asciiTheme="minorEastAsia" w:eastAsiaTheme="minorEastAsia" w:hAnsiTheme="minorEastAsia"/>
          <w:noProof/>
          <w:sz w:val="24"/>
          <w:szCs w:val="24"/>
        </w:rPr>
      </w:pPr>
      <w:r w:rsidRPr="00F6167A">
        <w:rPr>
          <w:rFonts w:asciiTheme="minorEastAsia" w:eastAsiaTheme="minorEastAsia" w:hAnsiTheme="minorEastAsia" w:hint="eastAsia"/>
          <w:noProof/>
          <w:sz w:val="24"/>
          <w:szCs w:val="24"/>
        </w:rPr>
        <w:t>二、活动主题</w:t>
      </w:r>
    </w:p>
    <w:p w:rsidR="006C6533" w:rsidRPr="00F6167A" w:rsidRDefault="006C6533" w:rsidP="002A6867">
      <w:pPr>
        <w:pStyle w:val="2"/>
        <w:spacing w:beforeLines="50" w:afterLines="50" w:line="280" w:lineRule="exact"/>
        <w:rPr>
          <w:rFonts w:asciiTheme="minorEastAsia" w:eastAsiaTheme="minorEastAsia" w:hAnsiTheme="minorEastAsia"/>
          <w:sz w:val="24"/>
          <w:szCs w:val="24"/>
        </w:rPr>
      </w:pPr>
      <w:r w:rsidRPr="00F6167A">
        <w:rPr>
          <w:rFonts w:asciiTheme="minorEastAsia" w:eastAsiaTheme="minorEastAsia" w:hAnsiTheme="minorEastAsia" w:hint="eastAsia"/>
          <w:noProof/>
          <w:sz w:val="24"/>
          <w:szCs w:val="24"/>
        </w:rPr>
        <w:t>1. 课程学习</w:t>
      </w:r>
    </w:p>
    <w:p w:rsidR="009375F5" w:rsidRPr="00F6167A" w:rsidRDefault="009375F5" w:rsidP="003D1660">
      <w:pPr>
        <w:spacing w:line="280" w:lineRule="exact"/>
        <w:rPr>
          <w:rFonts w:asciiTheme="minorEastAsia" w:hAnsiTheme="minorEastAsia" w:cs="Times New Roman"/>
          <w:b/>
          <w:sz w:val="24"/>
          <w:szCs w:val="24"/>
        </w:rPr>
      </w:pPr>
      <w:r w:rsidRPr="00F6167A">
        <w:rPr>
          <w:rFonts w:asciiTheme="minorEastAsia" w:hAnsiTheme="minorEastAsia" w:cs="Times New Roman"/>
          <w:b/>
          <w:sz w:val="24"/>
          <w:szCs w:val="24"/>
          <w:lang w:eastAsia="ja-JP"/>
        </w:rPr>
        <w:t>A行程-课程</w:t>
      </w:r>
      <w:r w:rsidRPr="00F6167A">
        <w:rPr>
          <w:rFonts w:asciiTheme="minorEastAsia" w:hAnsiTheme="minorEastAsia" w:cs="Times New Roman"/>
          <w:b/>
          <w:sz w:val="24"/>
          <w:szCs w:val="24"/>
        </w:rPr>
        <w:t>主题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  <w:lang w:eastAsia="ja-JP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  <w:lang w:eastAsia="ja-JP"/>
        </w:rPr>
        <w:t>Globalization and Japan: Changes in Society and Language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  <w:lang w:eastAsia="ja-JP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  <w:lang w:eastAsia="ja-JP"/>
        </w:rPr>
        <w:t>Environmental Politics: Japan and regional Environmental Cooperation in East Asia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  <w:lang w:eastAsia="ja-JP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  <w:lang w:eastAsia="ja-JP"/>
        </w:rPr>
        <w:t>Japan’s Middle East Policies Since the 1970s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  <w:lang w:eastAsia="ja-JP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  <w:lang w:eastAsia="ja-JP"/>
        </w:rPr>
        <w:t>The Business Side of Manga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</w:rPr>
        <w:t>关于“宫崎骏”的艺术与哲学 1，2</w:t>
      </w:r>
    </w:p>
    <w:p w:rsidR="009375F5" w:rsidRPr="00F6167A" w:rsidRDefault="009375F5" w:rsidP="003D1660">
      <w:pPr>
        <w:spacing w:line="280" w:lineRule="exact"/>
        <w:rPr>
          <w:rFonts w:asciiTheme="minorEastAsia" w:hAnsiTheme="minorEastAsia" w:cs="Times New Roman"/>
          <w:b/>
          <w:sz w:val="24"/>
          <w:szCs w:val="24"/>
          <w:u w:val="single"/>
        </w:rPr>
      </w:pPr>
      <w:r w:rsidRPr="00F6167A">
        <w:rPr>
          <w:rFonts w:asciiTheme="minorEastAsia" w:hAnsiTheme="minorEastAsia" w:cs="Times New Roman"/>
          <w:b/>
          <w:sz w:val="24"/>
          <w:szCs w:val="24"/>
        </w:rPr>
        <w:t>B行程-课程主题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</w:rPr>
        <w:t>What is the Islamic World: From the perspective of the area studies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</w:rPr>
        <w:t>Africa and Asia – Technology and Business Opportunities Abstract-1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</w:rPr>
        <w:t>Africa and Asia – Technology and Business Opportunities Abstract-2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</w:rPr>
        <w:t>“The Palestine Crisis: The Siege of Gaza ”</w:t>
      </w:r>
    </w:p>
    <w:p w:rsidR="009375F5" w:rsidRPr="00F6167A" w:rsidRDefault="009375F5" w:rsidP="003D1660">
      <w:pPr>
        <w:numPr>
          <w:ilvl w:val="0"/>
          <w:numId w:val="3"/>
        </w:numPr>
        <w:spacing w:line="280" w:lineRule="exact"/>
        <w:ind w:firstLine="6"/>
        <w:rPr>
          <w:rFonts w:asciiTheme="minorEastAsia" w:hAnsiTheme="minorEastAsia" w:cs="Times New Roman"/>
          <w:sz w:val="24"/>
          <w:szCs w:val="24"/>
          <w:u w:val="single"/>
        </w:rPr>
      </w:pPr>
      <w:r w:rsidRPr="00F6167A">
        <w:rPr>
          <w:rFonts w:asciiTheme="minorEastAsia" w:hAnsiTheme="minorEastAsia" w:cs="Times New Roman"/>
          <w:sz w:val="24"/>
          <w:szCs w:val="24"/>
          <w:u w:val="single"/>
        </w:rPr>
        <w:t>“The Separation Wall: Its Impact on Palestinians in Jerusalem and West Bank, Palestine”</w:t>
      </w:r>
    </w:p>
    <w:p w:rsidR="00F05723" w:rsidRPr="00F6167A" w:rsidRDefault="006C6533" w:rsidP="002A6867">
      <w:pPr>
        <w:pStyle w:val="2"/>
        <w:spacing w:beforeLines="50" w:afterLines="50" w:line="280" w:lineRule="exact"/>
        <w:rPr>
          <w:rFonts w:asciiTheme="minorEastAsia" w:eastAsiaTheme="minorEastAsia" w:hAnsiTheme="minorEastAsia"/>
          <w:noProof/>
          <w:sz w:val="24"/>
          <w:szCs w:val="24"/>
        </w:rPr>
      </w:pPr>
      <w:r w:rsidRPr="00F6167A">
        <w:rPr>
          <w:rFonts w:asciiTheme="minorEastAsia" w:eastAsiaTheme="minorEastAsia" w:hAnsiTheme="minorEastAsia" w:hint="eastAsia"/>
          <w:noProof/>
          <w:sz w:val="24"/>
          <w:szCs w:val="24"/>
        </w:rPr>
        <w:t>2. 企业考察</w:t>
      </w:r>
    </w:p>
    <w:p w:rsidR="009375F5" w:rsidRPr="005B2568" w:rsidRDefault="00D949F4" w:rsidP="003D1660">
      <w:pPr>
        <w:spacing w:line="280" w:lineRule="exact"/>
        <w:ind w:firstLineChars="200" w:firstLine="480"/>
        <w:jc w:val="left"/>
        <w:rPr>
          <w:rFonts w:asciiTheme="minorEastAsia" w:hAnsiTheme="minorEastAsia"/>
          <w:noProof/>
          <w:sz w:val="24"/>
          <w:szCs w:val="24"/>
        </w:rPr>
      </w:pPr>
      <w:r w:rsidRPr="005B2568">
        <w:rPr>
          <w:rFonts w:asciiTheme="minorEastAsia" w:hAnsiTheme="minorEastAsia" w:cs="MS Mincho" w:hint="eastAsia"/>
          <w:sz w:val="24"/>
          <w:szCs w:val="24"/>
        </w:rPr>
        <w:t>日本有着独树一帜的企业管理模式，该项目拟</w:t>
      </w:r>
      <w:r w:rsidR="00204E05" w:rsidRPr="005B2568">
        <w:rPr>
          <w:rFonts w:asciiTheme="minorEastAsia" w:hAnsiTheme="minorEastAsia" w:cs="MS Mincho" w:hint="eastAsia"/>
          <w:sz w:val="24"/>
          <w:szCs w:val="24"/>
        </w:rPr>
        <w:t>实地考察日本丰田汽车、朝日啤酒等企业。</w:t>
      </w:r>
      <w:r w:rsidR="00204E05" w:rsidRPr="005B2568">
        <w:rPr>
          <w:rFonts w:asciiTheme="minorEastAsia" w:hAnsiTheme="minorEastAsia"/>
          <w:noProof/>
          <w:sz w:val="24"/>
          <w:szCs w:val="24"/>
        </w:rPr>
        <w:t xml:space="preserve"> </w:t>
      </w:r>
    </w:p>
    <w:p w:rsidR="006C6533" w:rsidRPr="00F6167A" w:rsidRDefault="006C6533" w:rsidP="002A6867">
      <w:pPr>
        <w:pStyle w:val="2"/>
        <w:spacing w:beforeLines="50" w:afterLines="50" w:line="280" w:lineRule="exact"/>
        <w:rPr>
          <w:rFonts w:asciiTheme="minorEastAsia" w:eastAsiaTheme="minorEastAsia" w:hAnsiTheme="minorEastAsia"/>
          <w:sz w:val="24"/>
          <w:szCs w:val="24"/>
        </w:rPr>
      </w:pPr>
      <w:r w:rsidRPr="00F6167A">
        <w:rPr>
          <w:rFonts w:asciiTheme="minorEastAsia" w:eastAsiaTheme="minorEastAsia" w:hAnsiTheme="minorEastAsia" w:hint="eastAsia"/>
          <w:noProof/>
          <w:sz w:val="24"/>
          <w:szCs w:val="24"/>
        </w:rPr>
        <w:t>3. 文化考察</w:t>
      </w:r>
    </w:p>
    <w:p w:rsidR="009375F5" w:rsidRPr="00F6167A" w:rsidRDefault="00204E05" w:rsidP="003D1660">
      <w:pPr>
        <w:spacing w:line="280" w:lineRule="exact"/>
        <w:ind w:firstLineChars="200" w:firstLine="480"/>
        <w:jc w:val="left"/>
        <w:rPr>
          <w:rFonts w:asciiTheme="minorEastAsia" w:hAnsiTheme="minorEastAsia"/>
          <w:noProof/>
          <w:sz w:val="24"/>
          <w:szCs w:val="24"/>
        </w:rPr>
      </w:pPr>
      <w:r>
        <w:rPr>
          <w:rFonts w:asciiTheme="minorEastAsia" w:hAnsiTheme="minorEastAsia" w:cs="MS Mincho" w:hint="eastAsia"/>
          <w:color w:val="0D0D0D"/>
          <w:sz w:val="24"/>
          <w:szCs w:val="24"/>
        </w:rPr>
        <w:t>项目期间，拟参与</w:t>
      </w:r>
      <w:r w:rsidR="00B42888">
        <w:rPr>
          <w:rFonts w:asciiTheme="minorEastAsia" w:hAnsiTheme="minorEastAsia" w:cs="MS Mincho" w:hint="eastAsia"/>
          <w:color w:val="0D0D0D"/>
          <w:sz w:val="24"/>
          <w:szCs w:val="24"/>
        </w:rPr>
        <w:t>以下</w:t>
      </w:r>
      <w:r w:rsidR="009375F5" w:rsidRPr="00F6167A">
        <w:rPr>
          <w:rFonts w:asciiTheme="minorEastAsia" w:hAnsiTheme="minorEastAsia" w:cs="MS Mincho" w:hint="eastAsia"/>
          <w:color w:val="0D0D0D"/>
          <w:sz w:val="24"/>
          <w:szCs w:val="24"/>
        </w:rPr>
        <w:t>文化考察体验项目：在传统手工作坊制作蓝染制品</w:t>
      </w:r>
      <w:r w:rsidR="00F05723" w:rsidRPr="00F6167A">
        <w:rPr>
          <w:rFonts w:asciiTheme="minorEastAsia" w:hAnsiTheme="minorEastAsia" w:cs="MS Mincho" w:hint="eastAsia"/>
          <w:color w:val="0D0D0D"/>
          <w:sz w:val="24"/>
          <w:szCs w:val="24"/>
        </w:rPr>
        <w:t>；</w:t>
      </w:r>
      <w:r w:rsidR="009375F5" w:rsidRPr="00F6167A">
        <w:rPr>
          <w:rFonts w:asciiTheme="minorEastAsia" w:hAnsiTheme="minorEastAsia" w:cs="MS Mincho" w:hint="eastAsia"/>
          <w:color w:val="0D0D0D"/>
          <w:sz w:val="24"/>
          <w:szCs w:val="24"/>
        </w:rPr>
        <w:t>学穿简易和服</w:t>
      </w:r>
      <w:r w:rsidR="00F05723" w:rsidRPr="00F6167A">
        <w:rPr>
          <w:rFonts w:asciiTheme="minorEastAsia" w:hAnsiTheme="minorEastAsia" w:cs="MS Mincho" w:hint="eastAsia"/>
          <w:color w:val="0D0D0D"/>
          <w:sz w:val="24"/>
          <w:szCs w:val="24"/>
        </w:rPr>
        <w:t>；</w:t>
      </w:r>
      <w:r w:rsidR="009375F5" w:rsidRPr="00F6167A">
        <w:rPr>
          <w:rFonts w:asciiTheme="minorEastAsia" w:hAnsiTheme="minorEastAsia" w:cs="MS Mincho" w:hint="eastAsia"/>
          <w:color w:val="0D0D0D"/>
          <w:sz w:val="24"/>
          <w:szCs w:val="24"/>
        </w:rPr>
        <w:t>参与和学习日本茶道</w:t>
      </w:r>
      <w:r w:rsidR="00F05723" w:rsidRPr="00F6167A">
        <w:rPr>
          <w:rFonts w:asciiTheme="minorEastAsia" w:hAnsiTheme="minorEastAsia" w:cs="MS Mincho" w:hint="eastAsia"/>
          <w:color w:val="0D0D0D"/>
          <w:sz w:val="24"/>
          <w:szCs w:val="24"/>
        </w:rPr>
        <w:t>；</w:t>
      </w:r>
      <w:r w:rsidR="009375F5" w:rsidRPr="00F6167A">
        <w:rPr>
          <w:rFonts w:asciiTheme="minorEastAsia" w:hAnsiTheme="minorEastAsia" w:cs="MS Mincho" w:hint="eastAsia"/>
          <w:color w:val="0D0D0D"/>
          <w:sz w:val="24"/>
          <w:szCs w:val="24"/>
        </w:rPr>
        <w:t>亲手制作寿司等</w:t>
      </w:r>
      <w:r>
        <w:rPr>
          <w:rFonts w:asciiTheme="minorEastAsia" w:hAnsiTheme="minorEastAsia" w:cs="MS Mincho" w:hint="eastAsia"/>
          <w:color w:val="0D0D0D"/>
          <w:sz w:val="24"/>
          <w:szCs w:val="24"/>
        </w:rPr>
        <w:t>；实地参访</w:t>
      </w:r>
      <w:r w:rsidRPr="00F6167A">
        <w:rPr>
          <w:rFonts w:asciiTheme="minorEastAsia" w:hAnsiTheme="minorEastAsia" w:hint="eastAsia"/>
          <w:sz w:val="24"/>
          <w:szCs w:val="24"/>
        </w:rPr>
        <w:t>金阁寺、清水寺</w:t>
      </w:r>
      <w:r>
        <w:rPr>
          <w:rFonts w:asciiTheme="minorEastAsia" w:hAnsiTheme="minorEastAsia" w:hint="eastAsia"/>
          <w:sz w:val="24"/>
          <w:szCs w:val="24"/>
        </w:rPr>
        <w:t>、</w:t>
      </w:r>
      <w:r w:rsidR="00B42888">
        <w:rPr>
          <w:rFonts w:asciiTheme="minorEastAsia" w:hAnsiTheme="minorEastAsia" w:hint="eastAsia"/>
          <w:sz w:val="24"/>
          <w:szCs w:val="24"/>
        </w:rPr>
        <w:t>奈良东大寺、</w:t>
      </w:r>
      <w:r w:rsidRPr="00F6167A">
        <w:rPr>
          <w:rFonts w:asciiTheme="minorEastAsia" w:hAnsiTheme="minorEastAsia" w:hint="eastAsia"/>
          <w:sz w:val="24"/>
          <w:szCs w:val="24"/>
        </w:rPr>
        <w:t>大阪</w:t>
      </w:r>
      <w:r>
        <w:rPr>
          <w:rFonts w:asciiTheme="minorEastAsia" w:hAnsiTheme="minorEastAsia" w:hint="eastAsia"/>
          <w:sz w:val="24"/>
          <w:szCs w:val="24"/>
        </w:rPr>
        <w:t>、</w:t>
      </w:r>
      <w:r w:rsidRPr="00F6167A">
        <w:rPr>
          <w:rFonts w:asciiTheme="minorEastAsia" w:hAnsiTheme="minorEastAsia" w:hint="eastAsia"/>
          <w:sz w:val="24"/>
          <w:szCs w:val="24"/>
        </w:rPr>
        <w:t>东京台场、秋叶原等</w:t>
      </w:r>
      <w:r>
        <w:rPr>
          <w:rFonts w:asciiTheme="minorEastAsia" w:hAnsiTheme="minorEastAsia" w:hint="eastAsia"/>
          <w:sz w:val="24"/>
          <w:szCs w:val="24"/>
        </w:rPr>
        <w:t>地。</w:t>
      </w:r>
    </w:p>
    <w:p w:rsidR="002D620F" w:rsidRPr="00F6167A" w:rsidRDefault="00BC010C" w:rsidP="002A6867">
      <w:pPr>
        <w:pStyle w:val="2"/>
        <w:spacing w:beforeLines="50" w:afterLines="50" w:line="280" w:lineRule="exact"/>
        <w:rPr>
          <w:rFonts w:asciiTheme="minorEastAsia" w:eastAsiaTheme="minorEastAsia" w:hAnsiTheme="minorEastAsia" w:cs="MS Mincho"/>
          <w:b w:val="0"/>
          <w:color w:val="0D0D0D"/>
          <w:sz w:val="24"/>
          <w:szCs w:val="24"/>
        </w:rPr>
      </w:pPr>
      <w:r w:rsidRPr="00BC010C">
        <w:rPr>
          <w:rFonts w:asciiTheme="minorEastAsia" w:eastAsiaTheme="minorEastAsia" w:hAnsiTheme="minorEastAsia"/>
          <w:noProof/>
          <w:sz w:val="24"/>
          <w:szCs w:val="24"/>
        </w:rPr>
        <w:pict>
          <v:roundrect id="AutoShape 14" o:spid="_x0000_s2056" style="position:absolute;left:0;text-align:left;margin-left:-164.55pt;margin-top:23.25pt;width:85.45pt;height:23.25pt;z-index:251651584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" fillcolor="#0f243e [1615]" stroked="f">
            <v:textbox style="mso-next-textbox:#AutoShape 14" inset="2.53992mm,,2.53992mm">
              <w:txbxContent>
                <w:p w:rsidR="009375F5" w:rsidRDefault="009375F5" w:rsidP="009375F5">
                  <w:pPr>
                    <w:jc w:val="center"/>
                    <w:rPr>
                      <w:rFonts w:ascii="SimHei" w:eastAsia="SimHei" w:hAnsi="SimHei"/>
                      <w:color w:val="FFFFFF"/>
                    </w:rPr>
                  </w:pPr>
                  <w:r>
                    <w:rPr>
                      <w:rFonts w:ascii="SimHei" w:eastAsia="SimHei" w:hAnsi="SimHei" w:hint="eastAsia"/>
                      <w:color w:val="FFFFFF"/>
                      <w:sz w:val="22"/>
                    </w:rPr>
                    <w:t>行程时间</w:t>
                  </w:r>
                </w:p>
              </w:txbxContent>
            </v:textbox>
          </v:roundrect>
        </w:pict>
      </w:r>
      <w:r w:rsidR="006C6533" w:rsidRPr="00F6167A">
        <w:rPr>
          <w:rFonts w:asciiTheme="minorEastAsia" w:eastAsiaTheme="minorEastAsia" w:hAnsiTheme="minorEastAsia" w:hint="eastAsia"/>
          <w:noProof/>
          <w:sz w:val="24"/>
          <w:szCs w:val="24"/>
        </w:rPr>
        <w:t>三、行程安排</w:t>
      </w:r>
      <w:r w:rsidR="009375F5" w:rsidRPr="00F6167A">
        <w:rPr>
          <w:rFonts w:asciiTheme="minorEastAsia" w:eastAsiaTheme="minorEastAsia" w:hAnsiTheme="minorEastAsia" w:cs="MS Mincho" w:hint="eastAsia"/>
          <w:color w:val="0D0D0D"/>
          <w:sz w:val="24"/>
          <w:szCs w:val="24"/>
        </w:rPr>
        <w:t xml:space="preserve">    </w:t>
      </w:r>
    </w:p>
    <w:p w:rsidR="00E674E0" w:rsidRDefault="002D620F" w:rsidP="003D1660">
      <w:pPr>
        <w:spacing w:line="280" w:lineRule="exact"/>
        <w:jc w:val="left"/>
        <w:rPr>
          <w:rFonts w:asciiTheme="minorEastAsia" w:hAnsiTheme="minorEastAsia" w:cs="Times New Roman"/>
          <w:sz w:val="24"/>
          <w:szCs w:val="24"/>
        </w:rPr>
      </w:pPr>
      <w:r w:rsidRPr="00F6167A">
        <w:rPr>
          <w:rFonts w:asciiTheme="minorEastAsia" w:hAnsiTheme="minorEastAsia" w:cs="Times New Roman"/>
          <w:sz w:val="24"/>
          <w:szCs w:val="24"/>
        </w:rPr>
        <w:t>A行程</w:t>
      </w:r>
      <w:r w:rsidR="00406AA9" w:rsidRPr="00F6167A">
        <w:rPr>
          <w:rFonts w:asciiTheme="minorEastAsia" w:hAnsiTheme="minorEastAsia" w:cs="Times New Roman" w:hint="eastAsia"/>
          <w:sz w:val="24"/>
          <w:szCs w:val="24"/>
        </w:rPr>
        <w:t>：</w:t>
      </w:r>
      <w:r w:rsidRPr="00F6167A">
        <w:rPr>
          <w:rFonts w:asciiTheme="minorEastAsia" w:hAnsiTheme="minorEastAsia" w:cs="Times New Roman"/>
          <w:sz w:val="24"/>
          <w:szCs w:val="24"/>
        </w:rPr>
        <w:t>2017年7月10日-7月22日</w:t>
      </w:r>
      <w:r w:rsidR="007D32D4">
        <w:rPr>
          <w:rFonts w:asciiTheme="minorEastAsia" w:hAnsiTheme="minorEastAsia" w:cs="Times New Roman" w:hint="eastAsia"/>
          <w:sz w:val="24"/>
          <w:szCs w:val="24"/>
        </w:rPr>
        <w:t xml:space="preserve">        </w:t>
      </w:r>
      <w:r w:rsidR="001B087A" w:rsidRPr="00F6167A">
        <w:rPr>
          <w:rFonts w:asciiTheme="minorEastAsia" w:hAnsiTheme="minorEastAsia" w:cs="Times New Roman"/>
          <w:sz w:val="24"/>
          <w:szCs w:val="24"/>
        </w:rPr>
        <w:t>B行程：2017年7月30日-8月11日</w:t>
      </w:r>
    </w:p>
    <w:p w:rsidR="002D620F" w:rsidRPr="00F6167A" w:rsidRDefault="006C6533" w:rsidP="002A6867">
      <w:pPr>
        <w:pStyle w:val="2"/>
        <w:spacing w:beforeLines="50" w:afterLines="50" w:line="280" w:lineRule="exact"/>
        <w:rPr>
          <w:rFonts w:asciiTheme="minorEastAsia" w:eastAsiaTheme="minorEastAsia" w:hAnsiTheme="minorEastAsia"/>
          <w:noProof/>
          <w:sz w:val="24"/>
          <w:szCs w:val="24"/>
        </w:rPr>
      </w:pPr>
      <w:r w:rsidRPr="00F6167A">
        <w:rPr>
          <w:rFonts w:asciiTheme="minorEastAsia" w:eastAsiaTheme="minorEastAsia" w:hAnsiTheme="minorEastAsia" w:hint="eastAsia"/>
          <w:noProof/>
          <w:sz w:val="24"/>
          <w:szCs w:val="24"/>
        </w:rPr>
        <w:t>四、项目费用</w:t>
      </w:r>
    </w:p>
    <w:p w:rsidR="006C6533" w:rsidRPr="00F6167A" w:rsidRDefault="006C6533" w:rsidP="003D1660">
      <w:pPr>
        <w:spacing w:line="280" w:lineRule="exact"/>
        <w:ind w:firstLineChars="196" w:firstLine="470"/>
        <w:jc w:val="left"/>
        <w:rPr>
          <w:rFonts w:asciiTheme="minorEastAsia" w:hAnsiTheme="minorEastAsia"/>
          <w:sz w:val="24"/>
          <w:szCs w:val="24"/>
        </w:rPr>
      </w:pPr>
      <w:r w:rsidRPr="00F6167A">
        <w:rPr>
          <w:rFonts w:asciiTheme="minorEastAsia" w:hAnsiTheme="minorEastAsia" w:hint="eastAsia"/>
          <w:sz w:val="24"/>
          <w:szCs w:val="24"/>
        </w:rPr>
        <w:t>项目费用总计</w:t>
      </w:r>
      <w:r w:rsidR="009375F5" w:rsidRPr="00F6167A">
        <w:rPr>
          <w:rFonts w:asciiTheme="minorEastAsia" w:hAnsiTheme="minorEastAsia" w:cs="Times New Roman"/>
          <w:sz w:val="24"/>
          <w:szCs w:val="24"/>
        </w:rPr>
        <w:t>267000日</w:t>
      </w:r>
      <w:r w:rsidR="009375F5" w:rsidRPr="00F6167A">
        <w:rPr>
          <w:rFonts w:asciiTheme="minorEastAsia" w:hAnsiTheme="minorEastAsia"/>
          <w:sz w:val="24"/>
          <w:szCs w:val="24"/>
        </w:rPr>
        <w:t>元</w:t>
      </w:r>
      <w:r w:rsidR="00B42888">
        <w:rPr>
          <w:rFonts w:asciiTheme="minorEastAsia" w:hAnsiTheme="minorEastAsia" w:hint="eastAsia"/>
          <w:sz w:val="24"/>
          <w:szCs w:val="24"/>
        </w:rPr>
        <w:t>，包括项目报名及</w:t>
      </w:r>
      <w:r w:rsidRPr="00F6167A">
        <w:rPr>
          <w:rFonts w:asciiTheme="minorEastAsia" w:hAnsiTheme="minorEastAsia" w:hint="eastAsia"/>
          <w:sz w:val="24"/>
          <w:szCs w:val="24"/>
        </w:rPr>
        <w:t>学费、签证邀请函制作及国际邮寄费、海外意外保险费、住宿费、</w:t>
      </w:r>
      <w:r w:rsidR="003039B3">
        <w:rPr>
          <w:rFonts w:asciiTheme="minorEastAsia" w:hAnsiTheme="minorEastAsia" w:hint="eastAsia"/>
          <w:sz w:val="24"/>
          <w:szCs w:val="24"/>
        </w:rPr>
        <w:t>集体活动</w:t>
      </w:r>
      <w:r w:rsidRPr="00F6167A">
        <w:rPr>
          <w:rFonts w:asciiTheme="minorEastAsia" w:hAnsiTheme="minorEastAsia" w:hint="eastAsia"/>
          <w:sz w:val="24"/>
          <w:szCs w:val="24"/>
        </w:rPr>
        <w:t>门票及</w:t>
      </w:r>
      <w:r w:rsidR="003039B3" w:rsidRPr="00F6167A">
        <w:rPr>
          <w:rFonts w:asciiTheme="minorEastAsia" w:hAnsiTheme="minorEastAsia" w:hint="eastAsia"/>
          <w:sz w:val="24"/>
          <w:szCs w:val="24"/>
        </w:rPr>
        <w:t>欢迎会/</w:t>
      </w:r>
      <w:r w:rsidR="003039B3">
        <w:rPr>
          <w:rFonts w:asciiTheme="minorEastAsia" w:hAnsiTheme="minorEastAsia" w:hint="eastAsia"/>
          <w:sz w:val="24"/>
          <w:szCs w:val="24"/>
        </w:rPr>
        <w:t>欢送会餐费等</w:t>
      </w:r>
      <w:r w:rsidRPr="00F6167A">
        <w:rPr>
          <w:rFonts w:asciiTheme="minorEastAsia" w:hAnsiTheme="minorEastAsia" w:hint="eastAsia"/>
          <w:sz w:val="24"/>
          <w:szCs w:val="24"/>
        </w:rPr>
        <w:t>费用。不包括国际机票、个人护照和签证费、在日期间个人餐费</w:t>
      </w:r>
      <w:r w:rsidR="00423C42">
        <w:rPr>
          <w:rFonts w:asciiTheme="minorEastAsia" w:hAnsiTheme="minorEastAsia" w:hint="eastAsia"/>
          <w:sz w:val="24"/>
          <w:szCs w:val="24"/>
        </w:rPr>
        <w:t>及其他个人消费</w:t>
      </w:r>
      <w:r w:rsidR="00821AF2">
        <w:rPr>
          <w:rFonts w:asciiTheme="minorEastAsia" w:hAnsiTheme="minorEastAsia" w:hint="eastAsia"/>
          <w:sz w:val="24"/>
          <w:szCs w:val="24"/>
        </w:rPr>
        <w:t>等</w:t>
      </w:r>
      <w:r w:rsidRPr="00F6167A">
        <w:rPr>
          <w:rFonts w:asciiTheme="minorEastAsia" w:hAnsiTheme="minorEastAsia" w:hint="eastAsia"/>
          <w:sz w:val="24"/>
          <w:szCs w:val="24"/>
        </w:rPr>
        <w:t>费用。</w:t>
      </w:r>
    </w:p>
    <w:p w:rsidR="00AE3FAA" w:rsidRDefault="009375F5" w:rsidP="003D1660">
      <w:pPr>
        <w:spacing w:line="280" w:lineRule="exact"/>
        <w:ind w:firstLineChars="200" w:firstLine="480"/>
        <w:rPr>
          <w:rFonts w:asciiTheme="minorEastAsia" w:hAnsiTheme="minorEastAsia"/>
          <w:sz w:val="24"/>
          <w:szCs w:val="24"/>
        </w:rPr>
      </w:pPr>
      <w:r w:rsidRPr="00F6167A">
        <w:rPr>
          <w:rFonts w:asciiTheme="minorEastAsia" w:hAnsiTheme="minorEastAsia" w:hint="eastAsia"/>
          <w:sz w:val="24"/>
          <w:szCs w:val="24"/>
        </w:rPr>
        <w:t>* 该项目会统一预定国际往返机票、统一安排出发和接送机，机票价格预计含税</w:t>
      </w:r>
      <w:r w:rsidRPr="00F6167A">
        <w:rPr>
          <w:rFonts w:asciiTheme="minorEastAsia" w:hAnsiTheme="minorEastAsia" w:cs="Times New Roman" w:hint="eastAsia"/>
          <w:sz w:val="24"/>
          <w:szCs w:val="24"/>
        </w:rPr>
        <w:t>4500元</w:t>
      </w:r>
      <w:r w:rsidR="00046722" w:rsidRPr="00F6167A">
        <w:rPr>
          <w:rFonts w:asciiTheme="minorEastAsia" w:hAnsiTheme="minorEastAsia" w:hint="eastAsia"/>
          <w:sz w:val="24"/>
          <w:szCs w:val="24"/>
        </w:rPr>
        <w:t>人民币</w:t>
      </w:r>
      <w:r w:rsidRPr="00F6167A">
        <w:rPr>
          <w:rFonts w:asciiTheme="minorEastAsia" w:hAnsiTheme="minorEastAsia" w:hint="eastAsia"/>
          <w:sz w:val="24"/>
          <w:szCs w:val="24"/>
        </w:rPr>
        <w:t>左右(最终以实际出票价格为准)</w:t>
      </w:r>
      <w:r w:rsidR="00E64916">
        <w:rPr>
          <w:rFonts w:asciiTheme="minorEastAsia" w:hAnsiTheme="minorEastAsia" w:hint="eastAsia"/>
          <w:sz w:val="24"/>
          <w:szCs w:val="24"/>
        </w:rPr>
        <w:t>。</w:t>
      </w:r>
    </w:p>
    <w:p w:rsidR="00B23D41" w:rsidRDefault="00B23D41" w:rsidP="00237550">
      <w:pPr>
        <w:spacing w:line="280" w:lineRule="exact"/>
        <w:rPr>
          <w:rFonts w:asciiTheme="minorEastAsia" w:hAnsiTheme="minorEastAsia"/>
          <w:sz w:val="24"/>
          <w:szCs w:val="24"/>
        </w:rPr>
      </w:pPr>
    </w:p>
    <w:p w:rsidR="00B23D41" w:rsidRDefault="00AE3FAA" w:rsidP="003D1660">
      <w:pPr>
        <w:pStyle w:val="10"/>
        <w:spacing w:line="280" w:lineRule="exact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val="zh-TW" w:eastAsia="zh-CN"/>
        </w:rPr>
        <w:t>五</w:t>
      </w:r>
      <w:r w:rsidRPr="00C309A6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、</w:t>
      </w:r>
      <w:r w:rsidRPr="00C309A6"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eastAsia="zh-CN"/>
        </w:rPr>
        <w:t>遴选与录取</w:t>
      </w:r>
    </w:p>
    <w:p w:rsidR="00E05E88" w:rsidRPr="00C309A6" w:rsidRDefault="00E05E88" w:rsidP="003D1660">
      <w:pPr>
        <w:pStyle w:val="10"/>
        <w:spacing w:line="280" w:lineRule="exact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</w:p>
    <w:p w:rsidR="00AE3FAA" w:rsidRPr="00081203" w:rsidRDefault="003423A0" w:rsidP="00E05E88">
      <w:pPr>
        <w:spacing w:line="280" w:lineRule="exact"/>
        <w:ind w:firstLineChars="196" w:firstLine="470"/>
        <w:jc w:val="left"/>
        <w:rPr>
          <w:rFonts w:asciiTheme="minorEastAsia" w:hAnsiTheme="minorEastAsia"/>
          <w:sz w:val="24"/>
          <w:szCs w:val="24"/>
        </w:rPr>
      </w:pPr>
      <w:r w:rsidRPr="003D1660">
        <w:rPr>
          <w:rFonts w:asciiTheme="minorEastAsia" w:hAnsiTheme="minorEastAsia"/>
          <w:sz w:val="24"/>
          <w:szCs w:val="24"/>
        </w:rPr>
        <w:t>学生校内报名后</w:t>
      </w:r>
      <w:r w:rsidRPr="003D1660">
        <w:rPr>
          <w:rFonts w:asciiTheme="minorEastAsia" w:hAnsiTheme="minorEastAsia" w:hint="eastAsia"/>
          <w:sz w:val="24"/>
          <w:szCs w:val="24"/>
        </w:rPr>
        <w:t>，学生国际交流部将符合条件的同学推荐给该</w:t>
      </w:r>
      <w:r w:rsidR="00004322">
        <w:rPr>
          <w:rFonts w:asciiTheme="minorEastAsia" w:hAnsiTheme="minorEastAsia" w:hint="eastAsia"/>
          <w:sz w:val="24"/>
          <w:szCs w:val="24"/>
        </w:rPr>
        <w:t>项目中国负责办公室</w:t>
      </w:r>
      <w:r w:rsidRPr="003D1660">
        <w:rPr>
          <w:rFonts w:asciiTheme="minorEastAsia" w:hAnsiTheme="minorEastAsia" w:hint="eastAsia"/>
          <w:sz w:val="24"/>
          <w:szCs w:val="24"/>
        </w:rPr>
        <w:t>。被录取的同学在其指导下办理其他材料的提交 、缴费、签证等后续程序。</w:t>
      </w:r>
    </w:p>
    <w:sectPr w:rsidR="00AE3FAA" w:rsidRPr="00081203" w:rsidSect="00246F33">
      <w:pgSz w:w="11906" w:h="16838"/>
      <w:pgMar w:top="1418" w:right="1134" w:bottom="1418" w:left="1134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14F2" w:rsidRDefault="000414F2" w:rsidP="009375F5">
      <w:r>
        <w:separator/>
      </w:r>
    </w:p>
  </w:endnote>
  <w:endnote w:type="continuationSeparator" w:id="1">
    <w:p w:rsidR="000414F2" w:rsidRDefault="000414F2" w:rsidP="009375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imHe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14F2" w:rsidRDefault="000414F2" w:rsidP="009375F5">
      <w:r>
        <w:separator/>
      </w:r>
    </w:p>
  </w:footnote>
  <w:footnote w:type="continuationSeparator" w:id="1">
    <w:p w:rsidR="000414F2" w:rsidRDefault="000414F2" w:rsidP="009375F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8F13F1"/>
    <w:multiLevelType w:val="multilevel"/>
    <w:tmpl w:val="438F13F1"/>
    <w:lvl w:ilvl="0">
      <w:start w:val="1"/>
      <w:numFmt w:val="decimal"/>
      <w:lvlText w:val="%1、"/>
      <w:lvlJc w:val="left"/>
      <w:pPr>
        <w:tabs>
          <w:tab w:val="left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">
    <w:nsid w:val="57C56CA0"/>
    <w:multiLevelType w:val="singleLevel"/>
    <w:tmpl w:val="57C56CA0"/>
    <w:lvl w:ilvl="0">
      <w:start w:val="1"/>
      <w:numFmt w:val="decimal"/>
      <w:suff w:val="nothing"/>
      <w:lvlText w:val="%1．"/>
      <w:lvlJc w:val="left"/>
    </w:lvl>
  </w:abstractNum>
  <w:abstractNum w:abstractNumId="2">
    <w:nsid w:val="58A543FA"/>
    <w:multiLevelType w:val="singleLevel"/>
    <w:tmpl w:val="58A543FA"/>
    <w:lvl w:ilvl="0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3">
    <w:nsid w:val="58A54408"/>
    <w:multiLevelType w:val="singleLevel"/>
    <w:tmpl w:val="58A54408"/>
    <w:lvl w:ilvl="0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4">
    <w:nsid w:val="58A544C8"/>
    <w:multiLevelType w:val="singleLevel"/>
    <w:tmpl w:val="58A544C8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375F5"/>
    <w:rsid w:val="00000FF1"/>
    <w:rsid w:val="00004322"/>
    <w:rsid w:val="00016E82"/>
    <w:rsid w:val="000208EB"/>
    <w:rsid w:val="00034B2E"/>
    <w:rsid w:val="000414F2"/>
    <w:rsid w:val="00046722"/>
    <w:rsid w:val="00056E51"/>
    <w:rsid w:val="00071808"/>
    <w:rsid w:val="00080CF7"/>
    <w:rsid w:val="00081203"/>
    <w:rsid w:val="00095861"/>
    <w:rsid w:val="000A166C"/>
    <w:rsid w:val="000C5AE3"/>
    <w:rsid w:val="00131E44"/>
    <w:rsid w:val="001449D0"/>
    <w:rsid w:val="0016565F"/>
    <w:rsid w:val="001A3A9B"/>
    <w:rsid w:val="001B087A"/>
    <w:rsid w:val="001C7E97"/>
    <w:rsid w:val="001E27B9"/>
    <w:rsid w:val="00204E05"/>
    <w:rsid w:val="00233F21"/>
    <w:rsid w:val="00237550"/>
    <w:rsid w:val="00246142"/>
    <w:rsid w:val="00246F33"/>
    <w:rsid w:val="00252457"/>
    <w:rsid w:val="00256867"/>
    <w:rsid w:val="002A6867"/>
    <w:rsid w:val="002C1E2B"/>
    <w:rsid w:val="002D620F"/>
    <w:rsid w:val="002F6622"/>
    <w:rsid w:val="003039B3"/>
    <w:rsid w:val="00326BBA"/>
    <w:rsid w:val="003423A0"/>
    <w:rsid w:val="00373596"/>
    <w:rsid w:val="003751D2"/>
    <w:rsid w:val="003D1660"/>
    <w:rsid w:val="003F3D2B"/>
    <w:rsid w:val="00403F30"/>
    <w:rsid w:val="0040593B"/>
    <w:rsid w:val="00406AA9"/>
    <w:rsid w:val="00416CD5"/>
    <w:rsid w:val="00423C42"/>
    <w:rsid w:val="004276C0"/>
    <w:rsid w:val="005210F8"/>
    <w:rsid w:val="00527395"/>
    <w:rsid w:val="00584665"/>
    <w:rsid w:val="005A06D8"/>
    <w:rsid w:val="005B2568"/>
    <w:rsid w:val="005C4E1B"/>
    <w:rsid w:val="005C5B37"/>
    <w:rsid w:val="005C68D3"/>
    <w:rsid w:val="0062089E"/>
    <w:rsid w:val="006A2A97"/>
    <w:rsid w:val="006B2C79"/>
    <w:rsid w:val="006C6533"/>
    <w:rsid w:val="006E52AF"/>
    <w:rsid w:val="006E7732"/>
    <w:rsid w:val="0074147B"/>
    <w:rsid w:val="007B0F0C"/>
    <w:rsid w:val="007D2E04"/>
    <w:rsid w:val="007D32D4"/>
    <w:rsid w:val="007D7D00"/>
    <w:rsid w:val="007E43B2"/>
    <w:rsid w:val="00810982"/>
    <w:rsid w:val="00821AF2"/>
    <w:rsid w:val="00856B32"/>
    <w:rsid w:val="008650F2"/>
    <w:rsid w:val="0089386C"/>
    <w:rsid w:val="008B75B4"/>
    <w:rsid w:val="008C117D"/>
    <w:rsid w:val="008C198E"/>
    <w:rsid w:val="008C5900"/>
    <w:rsid w:val="008E3F2B"/>
    <w:rsid w:val="008F4AF5"/>
    <w:rsid w:val="00917492"/>
    <w:rsid w:val="009323FB"/>
    <w:rsid w:val="009375F5"/>
    <w:rsid w:val="009A3400"/>
    <w:rsid w:val="009B29C1"/>
    <w:rsid w:val="009D10DD"/>
    <w:rsid w:val="009D6495"/>
    <w:rsid w:val="00A84512"/>
    <w:rsid w:val="00AD263D"/>
    <w:rsid w:val="00AE3FAA"/>
    <w:rsid w:val="00B23D41"/>
    <w:rsid w:val="00B24551"/>
    <w:rsid w:val="00B313B5"/>
    <w:rsid w:val="00B31424"/>
    <w:rsid w:val="00B42888"/>
    <w:rsid w:val="00B50538"/>
    <w:rsid w:val="00B5489B"/>
    <w:rsid w:val="00B61539"/>
    <w:rsid w:val="00B62B7F"/>
    <w:rsid w:val="00B72980"/>
    <w:rsid w:val="00B75121"/>
    <w:rsid w:val="00BA5BAB"/>
    <w:rsid w:val="00BC010C"/>
    <w:rsid w:val="00C23E89"/>
    <w:rsid w:val="00C42BDF"/>
    <w:rsid w:val="00C45921"/>
    <w:rsid w:val="00C45A36"/>
    <w:rsid w:val="00C83F28"/>
    <w:rsid w:val="00CA33B1"/>
    <w:rsid w:val="00CB2B77"/>
    <w:rsid w:val="00D2108A"/>
    <w:rsid w:val="00D662A1"/>
    <w:rsid w:val="00D949F4"/>
    <w:rsid w:val="00DB2FA1"/>
    <w:rsid w:val="00DF0648"/>
    <w:rsid w:val="00E05E88"/>
    <w:rsid w:val="00E070BB"/>
    <w:rsid w:val="00E32ED0"/>
    <w:rsid w:val="00E46D58"/>
    <w:rsid w:val="00E64916"/>
    <w:rsid w:val="00E674E0"/>
    <w:rsid w:val="00E86A23"/>
    <w:rsid w:val="00EC1FB4"/>
    <w:rsid w:val="00ED058D"/>
    <w:rsid w:val="00F05723"/>
    <w:rsid w:val="00F063FA"/>
    <w:rsid w:val="00F10794"/>
    <w:rsid w:val="00F124C5"/>
    <w:rsid w:val="00F420C7"/>
    <w:rsid w:val="00F6167A"/>
    <w:rsid w:val="00FA75F0"/>
    <w:rsid w:val="00FB3C5D"/>
    <w:rsid w:val="00FC0790"/>
    <w:rsid w:val="00FC7516"/>
    <w:rsid w:val="00FD35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75F5"/>
    <w:pPr>
      <w:widowControl w:val="0"/>
      <w:jc w:val="both"/>
    </w:pPr>
    <w:rPr>
      <w:rFonts w:ascii="Calibri" w:hAnsi="Calibri" w:cs="SimHei"/>
    </w:rPr>
  </w:style>
  <w:style w:type="paragraph" w:styleId="2">
    <w:name w:val="heading 2"/>
    <w:basedOn w:val="a"/>
    <w:next w:val="a"/>
    <w:link w:val="2Char"/>
    <w:uiPriority w:val="9"/>
    <w:unhideWhenUsed/>
    <w:qFormat/>
    <w:rsid w:val="008B75B4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375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375F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375F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375F5"/>
    <w:rPr>
      <w:sz w:val="18"/>
      <w:szCs w:val="18"/>
    </w:rPr>
  </w:style>
  <w:style w:type="character" w:styleId="a5">
    <w:name w:val="Hyperlink"/>
    <w:uiPriority w:val="99"/>
    <w:unhideWhenUsed/>
    <w:qFormat/>
    <w:rsid w:val="009375F5"/>
    <w:rPr>
      <w:color w:val="0000FF"/>
      <w:u w:val="single"/>
    </w:rPr>
  </w:style>
  <w:style w:type="paragraph" w:customStyle="1" w:styleId="1">
    <w:name w:val="行間詰め1"/>
    <w:uiPriority w:val="1"/>
    <w:qFormat/>
    <w:rsid w:val="009375F5"/>
    <w:rPr>
      <w:rFonts w:ascii="Calibri" w:hAnsi="Calibri" w:cs="SimHei"/>
      <w:kern w:val="0"/>
      <w:sz w:val="22"/>
    </w:rPr>
  </w:style>
  <w:style w:type="paragraph" w:styleId="a6">
    <w:name w:val="Balloon Text"/>
    <w:basedOn w:val="a"/>
    <w:link w:val="Char1"/>
    <w:uiPriority w:val="99"/>
    <w:semiHidden/>
    <w:unhideWhenUsed/>
    <w:rsid w:val="009375F5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9375F5"/>
    <w:rPr>
      <w:rFonts w:ascii="Calibri" w:hAnsi="Calibri" w:cs="SimHei"/>
      <w:sz w:val="18"/>
      <w:szCs w:val="18"/>
    </w:rPr>
  </w:style>
  <w:style w:type="paragraph" w:styleId="a7">
    <w:name w:val="No Spacing"/>
    <w:uiPriority w:val="1"/>
    <w:qFormat/>
    <w:rsid w:val="00AD263D"/>
    <w:pPr>
      <w:widowControl w:val="0"/>
      <w:jc w:val="both"/>
    </w:pPr>
    <w:rPr>
      <w:rFonts w:ascii="Calibri" w:hAnsi="Calibri" w:cs="SimHei"/>
    </w:rPr>
  </w:style>
  <w:style w:type="character" w:customStyle="1" w:styleId="2Char">
    <w:name w:val="标题 2 Char"/>
    <w:basedOn w:val="a0"/>
    <w:link w:val="2"/>
    <w:uiPriority w:val="9"/>
    <w:rsid w:val="008B75B4"/>
    <w:rPr>
      <w:rFonts w:asciiTheme="majorHAnsi" w:eastAsiaTheme="majorEastAsia" w:hAnsiTheme="majorHAnsi" w:cstheme="majorBidi"/>
      <w:b/>
      <w:bCs/>
      <w:szCs w:val="32"/>
    </w:rPr>
  </w:style>
  <w:style w:type="paragraph" w:customStyle="1" w:styleId="Body">
    <w:name w:val="Body"/>
    <w:qFormat/>
    <w:rsid w:val="00AE3FAA"/>
    <w:rPr>
      <w:rFonts w:ascii="Calibri" w:eastAsia="Calibri" w:hAnsi="Calibri" w:cs="Calibri"/>
      <w:color w:val="000000"/>
      <w:kern w:val="0"/>
      <w:sz w:val="24"/>
      <w:szCs w:val="24"/>
      <w:u w:color="000000"/>
    </w:rPr>
  </w:style>
  <w:style w:type="paragraph" w:customStyle="1" w:styleId="10">
    <w:name w:val="正文1"/>
    <w:rsid w:val="00AE3FAA"/>
    <w:pPr>
      <w:widowControl w:val="0"/>
      <w:jc w:val="both"/>
    </w:pPr>
    <w:rPr>
      <w:rFonts w:ascii="Times New Roman" w:eastAsia="Times New Roman" w:hAnsi="Times New Roman" w:cs="Times New Roman"/>
      <w:color w:val="000000"/>
      <w:szCs w:val="21"/>
      <w:u w:color="00000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538</TotalTime>
  <Pages>1</Pages>
  <Words>189</Words>
  <Characters>1079</Characters>
  <Application>Microsoft Office Word</Application>
  <DocSecurity>0</DocSecurity>
  <Lines>8</Lines>
  <Paragraphs>2</Paragraphs>
  <ScaleCrop>false</ScaleCrop>
  <Company>Microsoft</Company>
  <LinksUpToDate>false</LinksUpToDate>
  <CharactersWithSpaces>1266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xiangfei</dc:creator>
  <cp:lastModifiedBy>10301</cp:lastModifiedBy>
  <cp:revision>209</cp:revision>
  <dcterms:created xsi:type="dcterms:W3CDTF">2017-04-14T13:08:00Z</dcterms:created>
  <dcterms:modified xsi:type="dcterms:W3CDTF">2017-04-17T05:53:00Z</dcterms:modified>
</cp:coreProperties>
</file>