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987" w:rsidRPr="00385882" w:rsidRDefault="00FC5716">
      <w:pPr>
        <w:pStyle w:val="1"/>
        <w:jc w:val="center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val="zh-TW" w:eastAsia="zh-TW"/>
        </w:rPr>
        <w:t xml:space="preserve">美国加州大学洛杉矶分校UCLA </w:t>
      </w:r>
      <w:r w:rsidR="00161E48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eastAsia="zh-CN"/>
        </w:rPr>
        <w:t>2016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u w:color="FF6600"/>
          <w:lang w:val="zh-TW" w:eastAsia="zh-TW"/>
        </w:rPr>
        <w:t>暑期留学项目简介</w:t>
      </w:r>
    </w:p>
    <w:p w:rsidR="00684987" w:rsidRPr="00385882" w:rsidRDefault="00684987">
      <w:pPr>
        <w:pStyle w:val="1"/>
        <w:jc w:val="center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一、项目介绍</w:t>
      </w: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时间：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学期段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6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20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日至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7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29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日；学期段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C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1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日至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月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日</w:t>
      </w:r>
    </w:p>
    <w:p w:rsidR="00684987" w:rsidRPr="00385882" w:rsidRDefault="00FC5716" w:rsidP="00FC5716">
      <w:pPr>
        <w:pStyle w:val="1"/>
        <w:ind w:left="900" w:hanging="900"/>
        <w:jc w:val="left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课程：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学生在加州大学洛杉矶分校（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）插班，与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本校学生一起学习专业课程。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的每门课一般为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4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个学分，学生按照自己的兴趣和能力选择至少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个学分的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课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程。课程分详见</w:t>
      </w:r>
      <w:hyperlink r:id="rId7" w:history="1">
        <w:r w:rsidRPr="00385882">
          <w:rPr>
            <w:rStyle w:val="Hyperlink0"/>
            <w:rFonts w:asciiTheme="minorEastAsia" w:eastAsiaTheme="minorEastAsia" w:hAnsiTheme="minorEastAsia"/>
            <w:color w:val="auto"/>
            <w:sz w:val="24"/>
            <w:szCs w:val="24"/>
            <w:lang w:eastAsia="zh-TW"/>
          </w:rPr>
          <w:t>http://www.registrar.ucla.edu/schedule/schedulehome.aspx</w:t>
        </w:r>
      </w:hyperlink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课时：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每门课的上课时间为每周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TW"/>
        </w:rPr>
        <w:t>2-</w:t>
      </w:r>
      <w:r w:rsidRPr="00385882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eastAsia="zh-TW"/>
        </w:rPr>
        <w:t>3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节，每节课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TW"/>
        </w:rPr>
        <w:t>2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学时</w:t>
      </w:r>
    </w:p>
    <w:p w:rsidR="00A77B64" w:rsidRPr="00385882" w:rsidRDefault="00FC5716">
      <w:pPr>
        <w:pStyle w:val="1"/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学分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：发正式的大学成绩单，授予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</w:t>
      </w: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个学分成绩（全美永久有效）；</w:t>
      </w:r>
      <w:r w:rsidR="00A77B64" w:rsidRPr="00385882"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  <w:t>全程参加、成绩合格的同学，将获得</w:t>
      </w:r>
      <w:r w:rsidR="00607D31">
        <w:rPr>
          <w:rFonts w:asciiTheme="minorEastAsia" w:eastAsiaTheme="minorEastAsia" w:hAnsiTheme="minorEastAsia" w:hint="eastAsia"/>
          <w:color w:val="auto"/>
          <w:sz w:val="24"/>
          <w:szCs w:val="24"/>
          <w:lang w:eastAsia="zh-CN"/>
        </w:rPr>
        <w:t>中国传媒大学</w:t>
      </w:r>
      <w:r w:rsidR="00A77B64" w:rsidRPr="00385882">
        <w:rPr>
          <w:rFonts w:asciiTheme="minorEastAsia" w:eastAsiaTheme="minorEastAsia" w:hAnsiTheme="minorEastAsia" w:hint="eastAsia"/>
          <w:color w:val="auto"/>
          <w:sz w:val="24"/>
          <w:szCs w:val="24"/>
          <w:lang w:eastAsia="zh-CN"/>
        </w:rPr>
        <w:t>3</w:t>
      </w:r>
      <w:r w:rsidR="00A77B64" w:rsidRPr="00385882"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  <w:t>个实践学分。</w:t>
      </w: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学    费：</w:t>
      </w:r>
    </w:p>
    <w:p w:rsidR="00161E48" w:rsidRPr="00385882" w:rsidRDefault="00161E48" w:rsidP="00161E48">
      <w:pPr>
        <w:pStyle w:val="1"/>
        <w:ind w:left="840" w:firstLine="420"/>
        <w:rPr>
          <w:rFonts w:asciiTheme="minorEastAsia" w:eastAsiaTheme="minorEastAsia" w:hAnsiTheme="minorEastAsia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8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个学分的学费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共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约为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$4,032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，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其中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包括：</w:t>
      </w:r>
    </w:p>
    <w:p w:rsidR="00684987" w:rsidRPr="00385882" w:rsidRDefault="00161E48" w:rsidP="00161E48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$7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9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0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申请费（其中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$400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不可退返）</w:t>
      </w:r>
    </w:p>
    <w:p w:rsidR="00684987" w:rsidRPr="00385882" w:rsidRDefault="00FC5716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学分费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$2712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，</w:t>
      </w:r>
      <w:r w:rsidR="00161E48"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$339/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每学分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</w:t>
      </w:r>
      <w:r w:rsidR="00161E48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CN"/>
        </w:rPr>
        <w:t>8个学分</w:t>
      </w:r>
    </w:p>
    <w:p w:rsidR="00684987" w:rsidRPr="00385882" w:rsidRDefault="00FC5716" w:rsidP="0038715E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校园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费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$64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，</w:t>
      </w:r>
      <w:r w:rsidR="00161E48"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校园费</w:t>
      </w:r>
      <w:r w:rsidR="00161E48"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CN"/>
        </w:rPr>
        <w:t>$8/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每学分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，8个学分</w:t>
      </w:r>
    </w:p>
    <w:p w:rsidR="00684987" w:rsidRPr="00385882" w:rsidRDefault="00FC5716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医疗保险</w:t>
      </w:r>
      <w:r w:rsidR="00161E48" w:rsidRPr="00385882">
        <w:rPr>
          <w:rFonts w:asciiTheme="minorEastAsia" w:eastAsiaTheme="minorEastAsia" w:hAnsiTheme="minorEastAsia" w:cs="宋体"/>
          <w:color w:val="auto"/>
          <w:sz w:val="24"/>
          <w:szCs w:val="24"/>
        </w:rPr>
        <w:t>$3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60</w:t>
      </w:r>
    </w:p>
    <w:p w:rsidR="00684987" w:rsidRPr="00385882" w:rsidRDefault="00607D31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成绩单材料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费</w:t>
      </w:r>
      <w:r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 </w:t>
      </w:r>
      <w:r w:rsidR="00161E48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 </w:t>
      </w:r>
      <w:r w:rsidR="00FC5716" w:rsidRPr="00385882">
        <w:rPr>
          <w:rFonts w:asciiTheme="minorEastAsia" w:eastAsiaTheme="minorEastAsia" w:hAnsiTheme="minorEastAsia" w:cs="宋体"/>
          <w:color w:val="auto"/>
          <w:sz w:val="24"/>
          <w:szCs w:val="24"/>
        </w:rPr>
        <w:t>$50</w:t>
      </w:r>
    </w:p>
    <w:p w:rsidR="00684987" w:rsidRPr="00607D31" w:rsidRDefault="00161E48" w:rsidP="00607D31">
      <w:pPr>
        <w:pStyle w:val="1"/>
        <w:numPr>
          <w:ilvl w:val="0"/>
          <w:numId w:val="5"/>
        </w:numPr>
        <w:tabs>
          <w:tab w:val="clear" w:pos="1350"/>
          <w:tab w:val="num" w:pos="1665"/>
        </w:tabs>
        <w:ind w:left="1335" w:firstLine="15"/>
        <w:rPr>
          <w:rFonts w:asciiTheme="minorEastAsia" w:eastAsiaTheme="minorEastAsia" w:hAnsiTheme="minorEastAsia" w:cs="宋体"/>
          <w:color w:val="auto"/>
          <w:sz w:val="24"/>
          <w:szCs w:val="24"/>
        </w:rPr>
      </w:pP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iStart (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online</w:t>
      </w:r>
      <w:r w:rsidR="00607D31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 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orientat</w:t>
      </w:r>
      <w:r w:rsidR="005655E2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i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 xml:space="preserve">on) </w:t>
      </w:r>
      <w:r w:rsidR="005655E2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eastAsia="zh-CN"/>
        </w:rPr>
        <w:t>: $59</w:t>
      </w:r>
    </w:p>
    <w:p w:rsidR="00684987" w:rsidRPr="00385882" w:rsidRDefault="00FC5716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食    宿：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入住校园宿舍或学生公寓（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2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人间或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3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人间）</w:t>
      </w:r>
    </w:p>
    <w:p w:rsidR="00FC5716" w:rsidRPr="00385882" w:rsidRDefault="00FC5716" w:rsidP="00FC5716">
      <w:pPr>
        <w:pStyle w:val="1"/>
        <w:numPr>
          <w:ilvl w:val="0"/>
          <w:numId w:val="6"/>
        </w:numPr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选择宿舍的同学需在制定校园餐厅用餐，6周费用在</w:t>
      </w:r>
      <w:r w:rsidR="005655E2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$1</w:t>
      </w:r>
      <w:r w:rsidR="005655E2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00-2600</w:t>
      </w:r>
    </w:p>
    <w:p w:rsidR="00684987" w:rsidRPr="00385882" w:rsidRDefault="00FC5716" w:rsidP="00FC5716">
      <w:pPr>
        <w:pStyle w:val="1"/>
        <w:numPr>
          <w:ilvl w:val="0"/>
          <w:numId w:val="6"/>
        </w:numPr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选择公寓的同学可使用公寓厨房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，在任意校园餐厅用餐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或参加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公寓附近的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学生食堂</w:t>
      </w:r>
      <w:r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，公寓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6周费用在</w:t>
      </w:r>
      <w:r w:rsidR="00780E0A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$1</w:t>
      </w:r>
      <w:r w:rsidR="00780E0A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45</w:t>
      </w:r>
      <w:r w:rsidR="00780E0A"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0-</w:t>
      </w:r>
      <w:r w:rsidR="00780E0A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19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50</w:t>
      </w:r>
      <w:bookmarkStart w:id="0" w:name="_GoBack"/>
      <w:bookmarkEnd w:id="0"/>
      <w:r w:rsidR="00DE27B4" w:rsidRPr="00385882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。</w:t>
      </w:r>
    </w:p>
    <w:p w:rsidR="00684987" w:rsidRPr="00385882" w:rsidRDefault="00684987" w:rsidP="00AA3DC6">
      <w:pPr>
        <w:pStyle w:val="1"/>
        <w:pBdr>
          <w:left w:val="nil"/>
        </w:pBdr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385882" w:rsidRDefault="00FC5716" w:rsidP="00AA3DC6">
      <w:pPr>
        <w:pStyle w:val="1"/>
        <w:pBdr>
          <w:left w:val="nil"/>
        </w:pBdr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其    他：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签证为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F-1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学生签证；国际旅费、签证费等自理</w:t>
      </w:r>
    </w:p>
    <w:p w:rsidR="00684987" w:rsidRPr="00385882" w:rsidRDefault="00684987" w:rsidP="00AA3DC6">
      <w:pPr>
        <w:pStyle w:val="1"/>
        <w:pBdr>
          <w:left w:val="nil"/>
        </w:pBdr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</w:pPr>
    </w:p>
    <w:p w:rsidR="00684987" w:rsidRPr="00385882" w:rsidRDefault="00FC5716" w:rsidP="00AA3DC6">
      <w:pPr>
        <w:pStyle w:val="1"/>
        <w:pBdr>
          <w:left w:val="nil"/>
        </w:pBdr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二、报名条件</w:t>
      </w:r>
    </w:p>
    <w:p w:rsidR="00684987" w:rsidRPr="00385882" w:rsidRDefault="00FC5716" w:rsidP="00AA3DC6">
      <w:pPr>
        <w:pStyle w:val="1"/>
        <w:pBdr>
          <w:left w:val="nil"/>
        </w:pBdr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申请资格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CUC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全日制本科生</w:t>
      </w:r>
      <w:r w:rsidR="001D4825">
        <w:rPr>
          <w:rFonts w:asciiTheme="minorEastAsia" w:eastAsiaTheme="minorEastAsia" w:hAnsiTheme="minorEastAsia" w:cs="宋体" w:hint="eastAsia"/>
          <w:color w:val="auto"/>
          <w:sz w:val="24"/>
          <w:szCs w:val="24"/>
          <w:lang w:val="zh-TW" w:eastAsia="zh-CN"/>
        </w:rPr>
        <w:t>、硕士生</w:t>
      </w:r>
    </w:p>
    <w:p w:rsidR="00684987" w:rsidRDefault="00FC5716" w:rsidP="00AA3DC6">
      <w:pPr>
        <w:pStyle w:val="1"/>
        <w:pBdr>
          <w:left w:val="nil"/>
        </w:pBdr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</w:pPr>
      <w:r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英语要求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：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 xml:space="preserve">TOEFL ≥ 79 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、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IELTS ≥ 6.5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、或通过六级，从而有更大的选课空间。如果无以上英语水平证书，需通过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的语言审核。</w:t>
      </w:r>
    </w:p>
    <w:p w:rsidR="003B039E" w:rsidRDefault="003B039E" w:rsidP="00AA3DC6">
      <w:pPr>
        <w:pStyle w:val="1"/>
        <w:pBdr>
          <w:left w:val="nil"/>
        </w:pBdr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CN"/>
        </w:rPr>
      </w:pPr>
    </w:p>
    <w:p w:rsidR="003B039E" w:rsidRPr="004F5C2E" w:rsidRDefault="003B039E" w:rsidP="00AA3DC6">
      <w:pPr>
        <w:pBdr>
          <w:left w:val="nil"/>
        </w:pBdr>
        <w:adjustRightInd w:val="0"/>
        <w:snapToGrid w:val="0"/>
        <w:rPr>
          <w:rFonts w:ascii="宋体" w:hAnsi="宋体"/>
          <w:b/>
          <w:bCs/>
          <w:lang w:eastAsia="zh-CN"/>
        </w:rPr>
      </w:pPr>
      <w:r>
        <w:rPr>
          <w:rFonts w:ascii="宋体" w:hAnsi="宋体" w:hint="eastAsia"/>
          <w:b/>
          <w:bCs/>
          <w:lang w:eastAsia="zh-CN"/>
        </w:rPr>
        <w:t>三</w:t>
      </w:r>
      <w:r w:rsidRPr="004F5C2E">
        <w:rPr>
          <w:rFonts w:ascii="宋体" w:hAnsi="宋体"/>
          <w:b/>
          <w:bCs/>
          <w:lang w:eastAsia="zh-CN"/>
        </w:rPr>
        <w:t>、</w:t>
      </w:r>
      <w:r>
        <w:rPr>
          <w:rFonts w:ascii="宋体" w:hAnsi="宋体" w:hint="eastAsia"/>
          <w:b/>
          <w:bCs/>
          <w:lang w:eastAsia="zh-CN"/>
        </w:rPr>
        <w:t>校内</w:t>
      </w:r>
      <w:r w:rsidRPr="004F5C2E">
        <w:rPr>
          <w:rFonts w:ascii="宋体" w:hAnsi="宋体" w:hint="eastAsia"/>
          <w:b/>
          <w:bCs/>
          <w:lang w:eastAsia="zh-CN"/>
        </w:rPr>
        <w:t>报名</w:t>
      </w:r>
    </w:p>
    <w:p w:rsidR="003B039E" w:rsidRPr="004F5C2E" w:rsidRDefault="003B039E" w:rsidP="00AA3DC6">
      <w:pPr>
        <w:pBdr>
          <w:left w:val="nil"/>
        </w:pBdr>
        <w:adjustRightInd w:val="0"/>
        <w:snapToGrid w:val="0"/>
        <w:rPr>
          <w:rFonts w:ascii="宋体" w:hAnsi="宋体"/>
          <w:bCs/>
          <w:lang w:eastAsia="zh-CN"/>
        </w:rPr>
      </w:pPr>
      <w:r>
        <w:rPr>
          <w:rFonts w:ascii="宋体" w:hAnsi="宋体" w:hint="eastAsia"/>
          <w:bCs/>
          <w:lang w:eastAsia="zh-CN"/>
        </w:rPr>
        <w:t>4</w:t>
      </w:r>
      <w:r w:rsidRPr="004F5C2E">
        <w:rPr>
          <w:rFonts w:ascii="宋体" w:hAnsi="宋体" w:hint="eastAsia"/>
          <w:bCs/>
          <w:lang w:eastAsia="zh-CN"/>
        </w:rPr>
        <w:t>月</w:t>
      </w:r>
      <w:r>
        <w:rPr>
          <w:rFonts w:ascii="宋体" w:hAnsi="宋体" w:hint="eastAsia"/>
          <w:bCs/>
          <w:lang w:eastAsia="zh-CN"/>
        </w:rPr>
        <w:t>18</w:t>
      </w:r>
      <w:r w:rsidRPr="004F5C2E">
        <w:rPr>
          <w:rFonts w:ascii="宋体" w:hAnsi="宋体" w:hint="eastAsia"/>
          <w:bCs/>
          <w:lang w:eastAsia="zh-CN"/>
        </w:rPr>
        <w:t>日</w:t>
      </w:r>
      <w:r>
        <w:rPr>
          <w:rFonts w:ascii="宋体" w:hAnsi="宋体" w:hint="eastAsia"/>
          <w:bCs/>
          <w:lang w:eastAsia="zh-CN"/>
        </w:rPr>
        <w:t>15</w:t>
      </w:r>
      <w:r w:rsidRPr="004F5C2E">
        <w:rPr>
          <w:rFonts w:ascii="宋体" w:hAnsi="宋体" w:hint="eastAsia"/>
          <w:bCs/>
          <w:lang w:eastAsia="zh-CN"/>
        </w:rPr>
        <w:t>:00</w:t>
      </w:r>
      <w:r>
        <w:rPr>
          <w:rFonts w:ascii="宋体" w:hAnsi="宋体" w:hint="eastAsia"/>
          <w:bCs/>
          <w:lang w:eastAsia="zh-CN"/>
        </w:rPr>
        <w:t>前校内网上报</w:t>
      </w:r>
      <w:r w:rsidRPr="004F5C2E">
        <w:rPr>
          <w:rFonts w:ascii="宋体" w:hAnsi="宋体" w:hint="eastAsia"/>
          <w:bCs/>
          <w:lang w:eastAsia="zh-CN"/>
        </w:rPr>
        <w:t>（</w:t>
      </w:r>
      <w:hyperlink r:id="rId8" w:history="1">
        <w:r w:rsidRPr="007D2D27">
          <w:rPr>
            <w:rStyle w:val="a3"/>
            <w:rFonts w:ascii="宋体" w:hAnsi="宋体" w:cs="宋体"/>
            <w:lang w:eastAsia="zh-CN"/>
          </w:rPr>
          <w:t>http://sie.cuc.edu.cn/CH/comm/short/</w:t>
        </w:r>
      </w:hyperlink>
      <w:r>
        <w:rPr>
          <w:rFonts w:ascii="宋体" w:hAnsi="宋体" w:cs="宋体" w:hint="eastAsia"/>
          <w:lang w:eastAsia="zh-CN"/>
        </w:rPr>
        <w:t xml:space="preserve"> </w:t>
      </w:r>
      <w:r w:rsidRPr="004F5C2E">
        <w:rPr>
          <w:rFonts w:ascii="宋体" w:hAnsi="宋体" w:hint="eastAsia"/>
          <w:bCs/>
          <w:lang w:eastAsia="zh-CN"/>
        </w:rPr>
        <w:t>），并提供以下纸版文件给30号楼103办公室黄老师</w:t>
      </w:r>
      <w:r>
        <w:rPr>
          <w:rFonts w:ascii="宋体" w:hAnsi="宋体" w:hint="eastAsia"/>
          <w:bCs/>
          <w:lang w:eastAsia="zh-CN"/>
        </w:rPr>
        <w:t>（电话65783741）</w:t>
      </w:r>
      <w:r w:rsidRPr="004F5C2E">
        <w:rPr>
          <w:rFonts w:ascii="宋体" w:hAnsi="宋体" w:hint="eastAsia"/>
          <w:bCs/>
          <w:lang w:eastAsia="zh-CN"/>
        </w:rPr>
        <w:t>。</w:t>
      </w:r>
    </w:p>
    <w:p w:rsidR="003B039E" w:rsidRPr="004F5C2E" w:rsidRDefault="003B039E" w:rsidP="003B039E">
      <w:pPr>
        <w:widowControl w:val="0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djustRightInd w:val="0"/>
        <w:snapToGrid w:val="0"/>
        <w:jc w:val="both"/>
        <w:rPr>
          <w:rFonts w:ascii="宋体" w:hAnsi="宋体"/>
          <w:bCs/>
          <w:lang w:eastAsia="zh-CN"/>
        </w:rPr>
      </w:pPr>
      <w:r w:rsidRPr="004F5C2E">
        <w:rPr>
          <w:rFonts w:ascii="宋体" w:hAnsi="宋体" w:hint="eastAsia"/>
          <w:bCs/>
          <w:lang w:eastAsia="zh-CN"/>
        </w:rPr>
        <w:t>暑期项目报名表，</w:t>
      </w:r>
      <w:r w:rsidRPr="004F5C2E">
        <w:rPr>
          <w:rFonts w:ascii="宋体" w:hAnsi="宋体" w:hint="eastAsia"/>
          <w:lang w:eastAsia="zh-CN"/>
        </w:rPr>
        <w:t>由所在学院签字、盖章</w:t>
      </w:r>
    </w:p>
    <w:p w:rsidR="003B039E" w:rsidRPr="004F5C2E" w:rsidRDefault="003B039E" w:rsidP="003B039E">
      <w:pPr>
        <w:widowControl w:val="0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djustRightInd w:val="0"/>
        <w:snapToGrid w:val="0"/>
        <w:jc w:val="both"/>
        <w:rPr>
          <w:rFonts w:ascii="宋体" w:hAnsi="宋体"/>
          <w:bCs/>
          <w:lang w:eastAsia="zh-CN"/>
        </w:rPr>
      </w:pPr>
      <w:r w:rsidRPr="004F5C2E">
        <w:rPr>
          <w:rFonts w:ascii="宋体" w:hAnsi="宋体" w:hint="eastAsia"/>
          <w:lang w:eastAsia="zh-CN"/>
        </w:rPr>
        <w:t>成绩单纸质版，由学院教秘签字、盖公章</w:t>
      </w:r>
    </w:p>
    <w:p w:rsidR="003B039E" w:rsidRPr="004F5C2E" w:rsidRDefault="003B039E" w:rsidP="003B039E">
      <w:pPr>
        <w:widowControl w:val="0"/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djustRightInd w:val="0"/>
        <w:snapToGrid w:val="0"/>
        <w:jc w:val="both"/>
        <w:rPr>
          <w:rFonts w:ascii="宋体" w:hAnsi="宋体"/>
          <w:bCs/>
          <w:lang w:eastAsia="zh-CN"/>
        </w:rPr>
      </w:pPr>
      <w:r w:rsidRPr="004F5C2E">
        <w:rPr>
          <w:rFonts w:ascii="宋体" w:hAnsi="宋体" w:hint="eastAsia"/>
          <w:bCs/>
          <w:color w:val="000000"/>
          <w:lang w:eastAsia="zh-CN"/>
        </w:rPr>
        <w:t>英语</w:t>
      </w:r>
      <w:r w:rsidRPr="004F5C2E">
        <w:rPr>
          <w:rFonts w:ascii="宋体" w:hAnsi="宋体" w:hint="eastAsia"/>
          <w:color w:val="000000"/>
          <w:lang w:eastAsia="zh-CN"/>
        </w:rPr>
        <w:t>水平证书复印件，在线截图打印亦可</w:t>
      </w:r>
    </w:p>
    <w:p w:rsidR="00684987" w:rsidRPr="00385882" w:rsidRDefault="00684987">
      <w:pPr>
        <w:pStyle w:val="1"/>
        <w:rPr>
          <w:rFonts w:asciiTheme="minorEastAsia" w:eastAsiaTheme="minorEastAsia" w:hAnsiTheme="minorEastAsia" w:cs="宋体"/>
          <w:color w:val="auto"/>
          <w:sz w:val="24"/>
          <w:szCs w:val="24"/>
          <w:lang w:eastAsia="zh-CN"/>
        </w:rPr>
      </w:pPr>
    </w:p>
    <w:p w:rsidR="00684987" w:rsidRPr="00385882" w:rsidRDefault="003B039E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val="zh-TW" w:eastAsia="zh-CN"/>
        </w:rPr>
        <w:t>四</w:t>
      </w:r>
      <w:r w:rsidR="00FC5716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、</w:t>
      </w:r>
      <w:r w:rsidR="00FC5716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  <w:t>UCLA</w:t>
      </w:r>
      <w:r w:rsidR="00FC5716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申请</w:t>
      </w:r>
    </w:p>
    <w:p w:rsidR="00FC5716" w:rsidRPr="00385882" w:rsidRDefault="00FC5716">
      <w:pPr>
        <w:pStyle w:val="1"/>
        <w:rPr>
          <w:rFonts w:asciiTheme="minorEastAsia" w:eastAsiaTheme="minorEastAsia" w:hAnsiTheme="minorEastAsia"/>
          <w:color w:val="auto"/>
          <w:sz w:val="24"/>
          <w:szCs w:val="24"/>
          <w:lang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学生校内报名</w:t>
      </w:r>
      <w:r w:rsidR="003B039E">
        <w:rPr>
          <w:rFonts w:asciiTheme="minorEastAsia" w:eastAsiaTheme="minorEastAsia" w:hAnsiTheme="minorEastAsia" w:cs="宋体" w:hint="eastAsia"/>
          <w:color w:val="auto"/>
          <w:sz w:val="24"/>
          <w:szCs w:val="24"/>
          <w:u w:color="FF6600"/>
          <w:lang w:val="zh-TW" w:eastAsia="zh-CN"/>
        </w:rPr>
        <w:t>后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，学生国际交流部将符合条件学生的名单提供给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国际事务办公室。通过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审核被录取的同学于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eastAsia="zh-CN"/>
        </w:rPr>
        <w:t>UCLA GSE 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u w:color="FF6600"/>
          <w:lang w:val="zh-TW" w:eastAsia="zh-TW"/>
        </w:rPr>
        <w:t>提供的申请网页上申请。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学生可</w:t>
      </w:r>
      <w:r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TW"/>
        </w:rPr>
        <w:t>查询申请信息</w:t>
      </w:r>
      <w:hyperlink r:id="rId9" w:history="1">
        <w:r w:rsidRPr="00385882">
          <w:rPr>
            <w:rStyle w:val="Hyperlink1"/>
            <w:rFonts w:asciiTheme="minorEastAsia" w:eastAsiaTheme="minorEastAsia" w:hAnsiTheme="minorEastAsia"/>
            <w:color w:val="auto"/>
            <w:sz w:val="24"/>
            <w:szCs w:val="24"/>
            <w:lang w:eastAsia="zh-TW"/>
          </w:rPr>
          <w:t>http://ucla.globalsx.org/</w:t>
        </w:r>
      </w:hyperlink>
      <w:r w:rsidRPr="00385882">
        <w:rPr>
          <w:rFonts w:asciiTheme="minorEastAsia" w:eastAsiaTheme="minorEastAsia" w:hAnsiTheme="minorEastAsia"/>
          <w:color w:val="auto"/>
          <w:sz w:val="24"/>
          <w:szCs w:val="24"/>
          <w:lang w:eastAsia="zh-TW"/>
        </w:rPr>
        <w:t> </w:t>
      </w:r>
    </w:p>
    <w:p w:rsidR="00684987" w:rsidRPr="00385882" w:rsidRDefault="00FC5716">
      <w:pPr>
        <w:pStyle w:val="1"/>
        <w:rPr>
          <w:rFonts w:asciiTheme="minorEastAsia" w:eastAsiaTheme="minorEastAsia" w:hAnsiTheme="minorEastAsia"/>
          <w:color w:val="auto"/>
          <w:sz w:val="24"/>
          <w:szCs w:val="24"/>
          <w:lang w:eastAsia="zh-TW"/>
        </w:rPr>
      </w:pP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eastAsia="zh-TW"/>
        </w:rPr>
        <w:t>UCLA</w:t>
      </w:r>
      <w:r w:rsidRPr="00385882">
        <w:rPr>
          <w:rFonts w:asciiTheme="minorEastAsia" w:eastAsiaTheme="minorEastAsia" w:hAnsiTheme="minorEastAsia" w:cs="宋体"/>
          <w:color w:val="auto"/>
          <w:sz w:val="24"/>
          <w:szCs w:val="24"/>
          <w:lang w:val="zh-TW" w:eastAsia="zh-TW"/>
        </w:rPr>
        <w:t>校方申请截止时间：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学期段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  <w:t>A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为</w:t>
      </w:r>
      <w:r w:rsidR="005655E2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TW"/>
        </w:rPr>
        <w:t>4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月</w:t>
      </w:r>
      <w:r w:rsidR="005655E2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val="zh-TW" w:eastAsia="zh-TW"/>
        </w:rPr>
        <w:t>25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日、学期段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  <w:t>C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为</w:t>
      </w:r>
      <w:r w:rsidR="005655E2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TW"/>
        </w:rPr>
        <w:t>5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月</w:t>
      </w:r>
      <w:r w:rsidR="005655E2" w:rsidRPr="00385882">
        <w:rPr>
          <w:rFonts w:asciiTheme="minorEastAsia" w:eastAsiaTheme="minorEastAsia" w:hAnsiTheme="minorEastAsia" w:cs="宋体" w:hint="eastAsia"/>
          <w:color w:val="auto"/>
          <w:kern w:val="0"/>
          <w:sz w:val="24"/>
          <w:szCs w:val="24"/>
          <w:lang w:eastAsia="zh-TW"/>
        </w:rPr>
        <w:t>25</w:t>
      </w:r>
      <w:r w:rsidRPr="00385882"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val="zh-TW" w:eastAsia="zh-TW"/>
        </w:rPr>
        <w:t>日。</w:t>
      </w:r>
    </w:p>
    <w:p w:rsidR="00684987" w:rsidRDefault="00684987">
      <w:pPr>
        <w:pStyle w:val="1"/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</w:pPr>
    </w:p>
    <w:p w:rsidR="00607D31" w:rsidRPr="004462D3" w:rsidRDefault="00607D31" w:rsidP="003B039E">
      <w:pPr>
        <w:pStyle w:val="1"/>
        <w:rPr>
          <w:rFonts w:asciiTheme="minorEastAsia" w:eastAsiaTheme="minorEastAsia" w:hAnsiTheme="minorEastAsia" w:cs="宋体"/>
          <w:color w:val="auto"/>
          <w:kern w:val="0"/>
          <w:sz w:val="24"/>
          <w:szCs w:val="24"/>
          <w:lang w:eastAsia="zh-TW"/>
        </w:rPr>
      </w:pPr>
    </w:p>
    <w:sectPr w:rsidR="00607D31" w:rsidRPr="004462D3" w:rsidSect="004A1FD9">
      <w:pgSz w:w="11900" w:h="16840"/>
      <w:pgMar w:top="1304" w:right="1701" w:bottom="1247" w:left="1701" w:header="851" w:footer="992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7BDD" w:rsidRDefault="00E97BDD">
      <w:r>
        <w:separator/>
      </w:r>
    </w:p>
  </w:endnote>
  <w:endnote w:type="continuationSeparator" w:id="1">
    <w:p w:rsidR="00E97BDD" w:rsidRDefault="00E97B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7BDD" w:rsidRDefault="00E97BDD">
      <w:r>
        <w:separator/>
      </w:r>
    </w:p>
  </w:footnote>
  <w:footnote w:type="continuationSeparator" w:id="1">
    <w:p w:rsidR="00E97BDD" w:rsidRDefault="00E97BD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E39D2"/>
    <w:multiLevelType w:val="multilevel"/>
    <w:tmpl w:val="F36C0BC6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1">
    <w:nsid w:val="360F1E08"/>
    <w:multiLevelType w:val="multilevel"/>
    <w:tmpl w:val="9CC82C1E"/>
    <w:styleLink w:val="List0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1"/>
        <w:szCs w:val="21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2">
    <w:nsid w:val="462115E1"/>
    <w:multiLevelType w:val="multilevel"/>
    <w:tmpl w:val="3492303A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3">
    <w:nsid w:val="515C6A69"/>
    <w:multiLevelType w:val="multilevel"/>
    <w:tmpl w:val="0804E252"/>
    <w:styleLink w:val="BulletBig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Times New Roman" w:eastAsia="Times New Roman" w:hAnsi="Times New Roman" w:cs="Times New Roman"/>
        <w:color w:val="000000"/>
        <w:kern w:val="2"/>
        <w:position w:val="0"/>
        <w:sz w:val="25"/>
        <w:szCs w:val="25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4">
    <w:nsid w:val="52CF62B8"/>
    <w:multiLevelType w:val="singleLevel"/>
    <w:tmpl w:val="52CF62B8"/>
    <w:lvl w:ilvl="0">
      <w:start w:val="1"/>
      <w:numFmt w:val="decimal"/>
      <w:suff w:val="nothing"/>
      <w:lvlText w:val="%1、"/>
      <w:lvlJc w:val="left"/>
    </w:lvl>
  </w:abstractNum>
  <w:abstractNum w:abstractNumId="5">
    <w:nsid w:val="671609B0"/>
    <w:multiLevelType w:val="hybridMultilevel"/>
    <w:tmpl w:val="B7AE02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921F00"/>
    <w:multiLevelType w:val="multilevel"/>
    <w:tmpl w:val="043A6DC4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84987"/>
    <w:rsid w:val="00064929"/>
    <w:rsid w:val="00161E48"/>
    <w:rsid w:val="00192BB6"/>
    <w:rsid w:val="001D4825"/>
    <w:rsid w:val="00220A91"/>
    <w:rsid w:val="00385882"/>
    <w:rsid w:val="0038715E"/>
    <w:rsid w:val="003B039E"/>
    <w:rsid w:val="004462D3"/>
    <w:rsid w:val="004812E5"/>
    <w:rsid w:val="004A1FD9"/>
    <w:rsid w:val="005655E2"/>
    <w:rsid w:val="005A598F"/>
    <w:rsid w:val="005F57C3"/>
    <w:rsid w:val="00607D31"/>
    <w:rsid w:val="006106BD"/>
    <w:rsid w:val="00626FA9"/>
    <w:rsid w:val="00684987"/>
    <w:rsid w:val="006C6069"/>
    <w:rsid w:val="00780E0A"/>
    <w:rsid w:val="00840538"/>
    <w:rsid w:val="0087160F"/>
    <w:rsid w:val="00896BAD"/>
    <w:rsid w:val="00A3086D"/>
    <w:rsid w:val="00A77B64"/>
    <w:rsid w:val="00AA3DC6"/>
    <w:rsid w:val="00B338C5"/>
    <w:rsid w:val="00BF0E97"/>
    <w:rsid w:val="00D841CE"/>
    <w:rsid w:val="00D96668"/>
    <w:rsid w:val="00DB63BE"/>
    <w:rsid w:val="00DE27B4"/>
    <w:rsid w:val="00E06305"/>
    <w:rsid w:val="00E7053D"/>
    <w:rsid w:val="00E97BDD"/>
    <w:rsid w:val="00FC5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A1FD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4A1FD9"/>
    <w:rPr>
      <w:u w:val="single"/>
    </w:rPr>
  </w:style>
  <w:style w:type="paragraph" w:customStyle="1" w:styleId="HeaderFooter">
    <w:name w:val="Header &amp; Footer"/>
    <w:rsid w:val="004A1FD9"/>
    <w:pP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customStyle="1" w:styleId="1">
    <w:name w:val="正文1"/>
    <w:rsid w:val="004A1FD9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</w:rPr>
  </w:style>
  <w:style w:type="character" w:customStyle="1" w:styleId="None">
    <w:name w:val="None"/>
    <w:rsid w:val="004A1FD9"/>
  </w:style>
  <w:style w:type="character" w:customStyle="1" w:styleId="Hyperlink0">
    <w:name w:val="Hyperlink.0"/>
    <w:basedOn w:val="None"/>
    <w:rsid w:val="004A1FD9"/>
    <w:rPr>
      <w:color w:val="0000FF"/>
      <w:kern w:val="0"/>
      <w:sz w:val="22"/>
      <w:szCs w:val="22"/>
      <w:u w:val="single" w:color="0000FF"/>
    </w:rPr>
  </w:style>
  <w:style w:type="numbering" w:customStyle="1" w:styleId="BulletBig">
    <w:name w:val="Bullet Big"/>
    <w:rsid w:val="004A1FD9"/>
    <w:pPr>
      <w:numPr>
        <w:numId w:val="2"/>
      </w:numPr>
    </w:pPr>
  </w:style>
  <w:style w:type="numbering" w:customStyle="1" w:styleId="List0">
    <w:name w:val="List 0"/>
    <w:basedOn w:val="ImportedStyle1"/>
    <w:rsid w:val="004A1FD9"/>
    <w:pPr>
      <w:numPr>
        <w:numId w:val="5"/>
      </w:numPr>
    </w:pPr>
  </w:style>
  <w:style w:type="numbering" w:customStyle="1" w:styleId="ImportedStyle1">
    <w:name w:val="Imported Style 1"/>
    <w:rsid w:val="004A1FD9"/>
  </w:style>
  <w:style w:type="character" w:customStyle="1" w:styleId="Hyperlink1">
    <w:name w:val="Hyperlink.1"/>
    <w:basedOn w:val="None"/>
    <w:rsid w:val="004A1FD9"/>
    <w:rPr>
      <w:color w:val="0000FF"/>
      <w:sz w:val="22"/>
      <w:szCs w:val="22"/>
      <w:u w:val="single" w:color="0000FF"/>
    </w:rPr>
  </w:style>
  <w:style w:type="paragraph" w:styleId="a4">
    <w:name w:val="header"/>
    <w:basedOn w:val="a"/>
    <w:link w:val="Char"/>
    <w:uiPriority w:val="99"/>
    <w:semiHidden/>
    <w:unhideWhenUsed/>
    <w:rsid w:val="00DE27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DE27B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DE27B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DE27B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customStyle="1" w:styleId="a">
    <w:name w:val="正文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color w:val="0000FF"/>
      <w:kern w:val="0"/>
      <w:sz w:val="22"/>
      <w:szCs w:val="22"/>
      <w:u w:val="single" w:color="0000FF"/>
    </w:rPr>
  </w:style>
  <w:style w:type="numbering" w:customStyle="1" w:styleId="BulletBig">
    <w:name w:val="Bullet Big"/>
    <w:pPr>
      <w:numPr>
        <w:numId w:val="2"/>
      </w:numPr>
    </w:pPr>
  </w:style>
  <w:style w:type="numbering" w:customStyle="1" w:styleId="List0">
    <w:name w:val="List 0"/>
    <w:basedOn w:val="ImportedStyle1"/>
    <w:pPr>
      <w:numPr>
        <w:numId w:val="5"/>
      </w:numPr>
    </w:pPr>
  </w:style>
  <w:style w:type="numbering" w:customStyle="1" w:styleId="ImportedStyle1">
    <w:name w:val="Imported Style 1"/>
  </w:style>
  <w:style w:type="character" w:customStyle="1" w:styleId="Hyperlink1">
    <w:name w:val="Hyperlink.1"/>
    <w:basedOn w:val="None"/>
    <w:rPr>
      <w:color w:val="0000FF"/>
      <w:sz w:val="22"/>
      <w:szCs w:val="22"/>
      <w:u w:val="single" w:color="0000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e.cuc.edu.cn/CH/comm/short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registrar.ucla.edu/schedule/schedulehome.aspx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ucla.globalsx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176</Words>
  <Characters>1009</Characters>
  <Application>Microsoft Office Word</Application>
  <DocSecurity>0</DocSecurity>
  <Lines>8</Lines>
  <Paragraphs>2</Paragraphs>
  <ScaleCrop>false</ScaleCrop>
  <Company/>
  <LinksUpToDate>false</LinksUpToDate>
  <CharactersWithSpaces>1183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10301</cp:lastModifiedBy>
  <cp:revision>41</cp:revision>
  <dcterms:created xsi:type="dcterms:W3CDTF">2016-03-06T23:51:00Z</dcterms:created>
  <dcterms:modified xsi:type="dcterms:W3CDTF">2016-03-11T05:28:00Z</dcterms:modified>
</cp:coreProperties>
</file>