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150BBB" w:rsidRDefault="00A33263">
      <w:pPr>
        <w:pStyle w:val="Body"/>
        <w:widowControl w:val="0"/>
        <w:jc w:val="center"/>
        <w:rPr>
          <w:rFonts w:ascii="Times New Roman" w:eastAsiaTheme="minorEastAsia" w:hAnsiTheme="minorEastAsia" w:cs="Times New Roman"/>
          <w:b/>
          <w:bCs/>
          <w:color w:val="auto"/>
          <w:u w:color="1A1A1A"/>
        </w:rPr>
      </w:pPr>
      <w:r>
        <w:rPr>
          <w:rFonts w:ascii="Times New Roman" w:eastAsiaTheme="minorEastAsia" w:hAnsiTheme="minorEastAsia" w:cs="Times New Roman" w:hint="eastAsia"/>
          <w:b/>
          <w:bCs/>
          <w:color w:val="auto"/>
          <w:u w:color="1A1A1A"/>
        </w:rPr>
        <w:t>塞尔维亚贝尔格莱德艺术大学“艺术体验营”暑期项目</w:t>
      </w:r>
    </w:p>
    <w:p w:rsidR="00150BBB" w:rsidRDefault="00150BBB">
      <w:pPr>
        <w:pStyle w:val="Body"/>
        <w:widowControl w:val="0"/>
        <w:rPr>
          <w:rFonts w:ascii="Times New Roman" w:eastAsiaTheme="minorEastAsia" w:hAnsiTheme="minorEastAsia" w:cs="Times New Roman"/>
          <w:b/>
          <w:bCs/>
          <w:color w:val="auto"/>
          <w:u w:color="1A1A1A"/>
        </w:rPr>
      </w:pPr>
    </w:p>
    <w:p w:rsidR="00150BBB" w:rsidRDefault="00150BBB">
      <w:pPr>
        <w:pStyle w:val="Body"/>
        <w:widowControl w:val="0"/>
        <w:rPr>
          <w:rFonts w:ascii="Times New Roman" w:eastAsiaTheme="minorEastAsia" w:hAnsiTheme="minorEastAsia" w:cs="Times New Roman"/>
          <w:b/>
          <w:bCs/>
          <w:color w:val="auto"/>
          <w:u w:color="1A1A1A"/>
        </w:rPr>
      </w:pPr>
    </w:p>
    <w:p w:rsidR="00150BBB" w:rsidRDefault="00A33263">
      <w:pPr>
        <w:pStyle w:val="Body"/>
        <w:widowControl w:val="0"/>
        <w:numPr>
          <w:ilvl w:val="0"/>
          <w:numId w:val="1"/>
        </w:numPr>
        <w:rPr>
          <w:rFonts w:ascii="Times New Roman" w:eastAsiaTheme="minorEastAsia" w:hAnsi="Times New Roman" w:cs="Times New Roman"/>
          <w:b/>
          <w:color w:val="auto"/>
          <w:u w:color="1A1A1A"/>
          <w:lang w:val="zh-TW"/>
        </w:rPr>
      </w:pPr>
      <w:r>
        <w:rPr>
          <w:rFonts w:ascii="Times New Roman" w:eastAsiaTheme="minorEastAsia" w:hAnsiTheme="minorEastAsia" w:cs="Times New Roman"/>
          <w:b/>
          <w:color w:val="auto"/>
          <w:u w:color="1A1A1A"/>
          <w:lang w:val="zh-TW" w:eastAsia="zh-TW"/>
        </w:rPr>
        <w:t>项目介绍</w:t>
      </w:r>
    </w:p>
    <w:p w:rsidR="00150BBB" w:rsidRDefault="00150BBB">
      <w:pPr>
        <w:pStyle w:val="Body"/>
        <w:widowControl w:val="0"/>
        <w:rPr>
          <w:rFonts w:ascii="Times New Roman" w:eastAsiaTheme="minorEastAsia" w:hAnsi="Times New Roman" w:cs="Times New Roman"/>
          <w:b/>
          <w:color w:val="auto"/>
          <w:u w:color="1A1A1A"/>
          <w:lang w:val="zh-TW"/>
        </w:rPr>
      </w:pPr>
    </w:p>
    <w:p w:rsidR="00150BBB" w:rsidRDefault="00A33263">
      <w:pPr>
        <w:pStyle w:val="Body"/>
        <w:widowControl w:val="0"/>
        <w:rPr>
          <w:rFonts w:ascii="Times New Roman" w:eastAsiaTheme="minorEastAsia" w:hAnsiTheme="minorEastAsia" w:cs="Times New Roman"/>
          <w:color w:val="auto"/>
          <w:u w:color="1A1A1A"/>
          <w:lang w:val="zh-TW"/>
        </w:rPr>
      </w:pPr>
      <w:r>
        <w:rPr>
          <w:rFonts w:ascii="Times New Roman" w:eastAsiaTheme="minorEastAsia" w:hAnsiTheme="minorEastAsia" w:cs="Times New Roman" w:hint="eastAsia"/>
          <w:b/>
          <w:color w:val="auto"/>
          <w:u w:color="1A1A1A"/>
          <w:lang w:val="zh-TW" w:eastAsia="zh-TW"/>
        </w:rPr>
        <w:t>学校简介</w:t>
      </w:r>
      <w:r>
        <w:rPr>
          <w:rFonts w:ascii="Times New Roman" w:eastAsiaTheme="minorEastAsia" w:hAnsiTheme="minorEastAsia" w:cs="Times New Roman"/>
          <w:b/>
          <w:color w:val="auto"/>
          <w:u w:color="1A1A1A"/>
          <w:lang w:val="zh-TW" w:eastAsia="zh-TW"/>
        </w:rPr>
        <w:t>：</w:t>
      </w:r>
      <w:r>
        <w:rPr>
          <w:rFonts w:ascii="Times New Roman" w:eastAsiaTheme="minorEastAsia" w:hAnsiTheme="minorEastAsia" w:cs="Times New Roman" w:hint="eastAsia"/>
          <w:color w:val="auto"/>
          <w:u w:color="1A1A1A"/>
          <w:lang w:val="zh-TW" w:eastAsia="zh-TW"/>
        </w:rPr>
        <w:t>贝尔格莱德艺术大学</w:t>
      </w:r>
      <w:r>
        <w:rPr>
          <w:rFonts w:ascii="Times New Roman" w:eastAsiaTheme="minorEastAsia" w:hAnsiTheme="minorEastAsia" w:cs="Times New Roman" w:hint="eastAsia"/>
          <w:color w:val="auto"/>
          <w:u w:color="1A1A1A"/>
          <w:lang w:val="zh-TW"/>
        </w:rPr>
        <w:t>（</w:t>
      </w:r>
      <w:r>
        <w:rPr>
          <w:rFonts w:ascii="Times New Roman" w:eastAsiaTheme="minorEastAsia" w:hAnsi="Times New Roman" w:cs="Times New Roman" w:hint="eastAsia"/>
          <w:color w:val="auto"/>
          <w:u w:color="FF6600"/>
        </w:rPr>
        <w:t>UAB</w:t>
      </w:r>
      <w:r>
        <w:rPr>
          <w:rFonts w:ascii="Times New Roman" w:eastAsiaTheme="minorEastAsia" w:hAnsiTheme="minorEastAsia" w:cs="Times New Roman" w:hint="eastAsia"/>
          <w:color w:val="auto"/>
          <w:u w:color="1A1A1A"/>
          <w:lang w:val="zh-TW"/>
        </w:rPr>
        <w:t>）</w:t>
      </w:r>
      <w:r>
        <w:rPr>
          <w:rFonts w:ascii="Times New Roman" w:eastAsiaTheme="minorEastAsia" w:hAnsiTheme="minorEastAsia" w:cs="Times New Roman" w:hint="eastAsia"/>
          <w:color w:val="auto"/>
          <w:u w:color="1A1A1A"/>
          <w:lang w:val="zh-TW" w:eastAsia="zh-TW"/>
        </w:rPr>
        <w:t>成立于</w:t>
      </w:r>
      <w:r>
        <w:rPr>
          <w:rFonts w:ascii="Times New Roman" w:eastAsiaTheme="minorEastAsia" w:hAnsiTheme="minorEastAsia" w:cs="Times New Roman" w:hint="eastAsia"/>
          <w:color w:val="auto"/>
          <w:u w:color="1A1A1A"/>
          <w:lang w:val="zh-TW" w:eastAsia="zh-TW"/>
        </w:rPr>
        <w:t>1957</w:t>
      </w:r>
      <w:r>
        <w:rPr>
          <w:rFonts w:ascii="Times New Roman" w:eastAsiaTheme="minorEastAsia" w:hAnsiTheme="minorEastAsia" w:cs="Times New Roman" w:hint="eastAsia"/>
          <w:color w:val="auto"/>
          <w:u w:color="1A1A1A"/>
          <w:lang w:val="zh-TW" w:eastAsia="zh-TW"/>
        </w:rPr>
        <w:t>年，由四个学院组成——音乐学院，美术学院，戏剧学院和应用美术学院</w:t>
      </w:r>
      <w:r>
        <w:rPr>
          <w:rFonts w:ascii="Times New Roman" w:eastAsiaTheme="minorEastAsia" w:hAnsiTheme="minorEastAsia" w:cs="Times New Roman" w:hint="eastAsia"/>
          <w:color w:val="auto"/>
          <w:u w:color="1A1A1A"/>
          <w:lang w:val="zh-TW"/>
        </w:rPr>
        <w:t>。是塞尔维亚唯一</w:t>
      </w:r>
      <w:proofErr w:type="gramStart"/>
      <w:r>
        <w:rPr>
          <w:rFonts w:ascii="Times New Roman" w:eastAsiaTheme="minorEastAsia" w:hAnsiTheme="minorEastAsia" w:cs="Times New Roman" w:hint="eastAsia"/>
          <w:color w:val="auto"/>
          <w:u w:color="1A1A1A"/>
          <w:lang w:val="zh-TW"/>
        </w:rPr>
        <w:t>一</w:t>
      </w:r>
      <w:proofErr w:type="gramEnd"/>
      <w:r>
        <w:rPr>
          <w:rFonts w:ascii="Times New Roman" w:eastAsiaTheme="minorEastAsia" w:hAnsiTheme="minorEastAsia" w:cs="Times New Roman" w:hint="eastAsia"/>
          <w:color w:val="auto"/>
          <w:u w:color="1A1A1A"/>
          <w:lang w:val="zh-TW"/>
        </w:rPr>
        <w:t>所以艺术教育为特色的公立大学，大学的专业领域涉及文化、艺术和传媒的各个方面，教师都是来自塞尔维亚和巴尔干地区的著名艺术家和教育工作者，相当一部分毕业生已经成为整个地区文化和艺术的精英。</w:t>
      </w:r>
    </w:p>
    <w:p w:rsidR="00150BBB" w:rsidRDefault="00A33263">
      <w:pPr>
        <w:pStyle w:val="Body"/>
        <w:widowControl w:val="0"/>
        <w:rPr>
          <w:rFonts w:ascii="Times New Roman" w:eastAsiaTheme="minorEastAsia" w:hAnsiTheme="minorEastAsia" w:cs="Times New Roman"/>
          <w:bCs/>
          <w:color w:val="auto"/>
          <w:u w:color="1A1A1A"/>
        </w:rPr>
      </w:pPr>
      <w:r>
        <w:rPr>
          <w:rFonts w:ascii="Times New Roman" w:eastAsiaTheme="minorEastAsia" w:hAnsiTheme="minorEastAsia" w:cs="Times New Roman" w:hint="eastAsia"/>
          <w:b/>
          <w:bCs/>
          <w:color w:val="auto"/>
          <w:u w:color="1A1A1A"/>
          <w:lang w:val="zh-TW"/>
        </w:rPr>
        <w:t>项目形式：</w:t>
      </w:r>
      <w:r>
        <w:rPr>
          <w:rFonts w:ascii="Times New Roman" w:eastAsiaTheme="minorEastAsia" w:hAnsiTheme="minorEastAsia" w:cs="Times New Roman" w:hint="eastAsia"/>
          <w:bCs/>
          <w:color w:val="auto"/>
          <w:u w:color="1A1A1A"/>
          <w:lang w:val="zh-TW"/>
        </w:rPr>
        <w:t>该项目旨在通过不同主题的</w:t>
      </w:r>
      <w:r>
        <w:rPr>
          <w:rFonts w:ascii="宋体" w:eastAsia="宋体" w:hAnsi="宋体" w:cs="宋体" w:hint="eastAsia"/>
          <w:color w:val="auto"/>
        </w:rPr>
        <w:t>艺术培训课程，为有志于在传媒艺术等领域的青少年提供一个体验西方艺术教育特色的机会。</w:t>
      </w:r>
      <w:r>
        <w:rPr>
          <w:rFonts w:ascii="Times New Roman" w:eastAsiaTheme="minorEastAsia" w:hAnsiTheme="minorEastAsia" w:cs="Times New Roman" w:hint="eastAsia"/>
          <w:bCs/>
          <w:color w:val="auto"/>
          <w:u w:color="1A1A1A"/>
        </w:rPr>
        <w:t>项目分为作曲、戏剧、视觉艺术、</w:t>
      </w:r>
      <w:r>
        <w:rPr>
          <w:rFonts w:ascii="Times New Roman" w:eastAsiaTheme="minorEastAsia" w:hAnsiTheme="minorEastAsia" w:cs="Times New Roman" w:hint="eastAsia"/>
          <w:bCs/>
          <w:color w:val="auto"/>
          <w:u w:color="1A1A1A"/>
        </w:rPr>
        <w:t>3D</w:t>
      </w:r>
      <w:r>
        <w:rPr>
          <w:rFonts w:ascii="Times New Roman" w:eastAsiaTheme="minorEastAsia" w:hAnsiTheme="minorEastAsia" w:cs="Times New Roman" w:hint="eastAsia"/>
          <w:bCs/>
          <w:color w:val="auto"/>
          <w:u w:color="1A1A1A"/>
        </w:rPr>
        <w:t>设计、纪录片创作</w:t>
      </w:r>
      <w:r>
        <w:rPr>
          <w:rFonts w:ascii="Times New Roman" w:eastAsiaTheme="minorEastAsia" w:hAnsiTheme="minorEastAsia" w:cs="Times New Roman" w:hint="eastAsia"/>
          <w:bCs/>
          <w:color w:val="auto"/>
          <w:u w:color="1A1A1A"/>
        </w:rPr>
        <w:t>5</w:t>
      </w:r>
      <w:r>
        <w:rPr>
          <w:rFonts w:ascii="Times New Roman" w:eastAsiaTheme="minorEastAsia" w:hAnsiTheme="minorEastAsia" w:cs="Times New Roman" w:hint="eastAsia"/>
          <w:bCs/>
          <w:color w:val="auto"/>
          <w:u w:color="1A1A1A"/>
        </w:rPr>
        <w:t>个主题，分别招募相关专业背景学生，以知识、能力、创新创意相融合的课程与训练作为主体，最终以团队合作方式完成作品创作。</w:t>
      </w:r>
    </w:p>
    <w:p w:rsidR="00150BBB" w:rsidRDefault="00150BBB">
      <w:pPr>
        <w:pStyle w:val="Body"/>
        <w:widowControl w:val="0"/>
        <w:rPr>
          <w:rFonts w:eastAsiaTheme="minorEastAsia" w:hAnsiTheme="minorEastAsia"/>
          <w:b/>
          <w:color w:val="auto"/>
          <w:u w:color="1A1A1A"/>
        </w:rPr>
      </w:pPr>
    </w:p>
    <w:p w:rsidR="00150BBB" w:rsidRDefault="00A33263">
      <w:pPr>
        <w:pStyle w:val="Body"/>
        <w:widowControl w:val="0"/>
        <w:rPr>
          <w:rFonts w:ascii="Times New Roman" w:eastAsiaTheme="minorEastAsia" w:hAnsiTheme="minorEastAsia" w:cs="Times New Roman"/>
          <w:bCs/>
          <w:color w:val="auto"/>
          <w:u w:color="1A1A1A"/>
        </w:rPr>
      </w:pPr>
      <w:r>
        <w:rPr>
          <w:rFonts w:ascii="Times New Roman" w:eastAsiaTheme="minorEastAsia" w:hAnsiTheme="minorEastAsia" w:cs="Times New Roman"/>
          <w:b/>
          <w:color w:val="auto"/>
          <w:u w:color="1A1A1A"/>
          <w:lang w:val="zh-TW" w:eastAsia="zh-TW"/>
        </w:rPr>
        <w:t>时间：</w:t>
      </w:r>
      <w:r>
        <w:rPr>
          <w:rFonts w:ascii="Times New Roman" w:eastAsiaTheme="minorEastAsia" w:hAnsiTheme="minorEastAsia" w:cs="Times New Roman" w:hint="eastAsia"/>
          <w:bCs/>
          <w:color w:val="auto"/>
          <w:u w:color="1A1A1A"/>
        </w:rPr>
        <w:t>7</w:t>
      </w:r>
      <w:r>
        <w:rPr>
          <w:rFonts w:ascii="Times New Roman" w:eastAsiaTheme="minorEastAsia" w:hAnsiTheme="minorEastAsia" w:cs="Times New Roman" w:hint="eastAsia"/>
          <w:bCs/>
          <w:color w:val="auto"/>
          <w:u w:color="1A1A1A"/>
        </w:rPr>
        <w:t>月</w:t>
      </w:r>
      <w:r>
        <w:rPr>
          <w:rFonts w:ascii="Times New Roman" w:eastAsiaTheme="minorEastAsia" w:hAnsiTheme="minorEastAsia" w:cs="Times New Roman" w:hint="eastAsia"/>
          <w:bCs/>
          <w:color w:val="auto"/>
          <w:u w:color="1A1A1A"/>
        </w:rPr>
        <w:t>15</w:t>
      </w:r>
      <w:r>
        <w:rPr>
          <w:rFonts w:ascii="Times New Roman" w:eastAsiaTheme="minorEastAsia" w:hAnsiTheme="minorEastAsia" w:cs="Times New Roman" w:hint="eastAsia"/>
          <w:bCs/>
          <w:color w:val="auto"/>
          <w:u w:color="1A1A1A"/>
        </w:rPr>
        <w:t>日—</w:t>
      </w:r>
      <w:r>
        <w:rPr>
          <w:rFonts w:ascii="Times New Roman" w:eastAsiaTheme="minorEastAsia" w:hAnsiTheme="minorEastAsia" w:cs="Times New Roman" w:hint="eastAsia"/>
          <w:bCs/>
          <w:color w:val="auto"/>
          <w:u w:color="1A1A1A"/>
        </w:rPr>
        <w:t>22</w:t>
      </w:r>
      <w:r>
        <w:rPr>
          <w:rFonts w:ascii="Times New Roman" w:eastAsiaTheme="minorEastAsia" w:hAnsiTheme="minorEastAsia" w:cs="Times New Roman" w:hint="eastAsia"/>
          <w:bCs/>
          <w:color w:val="auto"/>
          <w:u w:color="1A1A1A"/>
        </w:rPr>
        <w:t>日</w:t>
      </w:r>
    </w:p>
    <w:p w:rsidR="00150BBB" w:rsidRDefault="00A33263">
      <w:pPr>
        <w:pStyle w:val="Body"/>
        <w:widowControl w:val="0"/>
        <w:rPr>
          <w:rFonts w:eastAsia="宋体"/>
          <w:b/>
          <w:bCs/>
          <w:color w:val="auto"/>
          <w:lang w:val="zh-TW"/>
        </w:rPr>
      </w:pPr>
      <w:r>
        <w:rPr>
          <w:rFonts w:eastAsia="宋体" w:hint="eastAsia"/>
          <w:b/>
          <w:bCs/>
          <w:color w:val="auto"/>
        </w:rPr>
        <w:t>地点：</w:t>
      </w:r>
      <w:r>
        <w:rPr>
          <w:rFonts w:eastAsia="宋体" w:hint="eastAsia"/>
          <w:bCs/>
          <w:color w:val="auto"/>
        </w:rPr>
        <w:t>贝尔格莱德艺术大学</w:t>
      </w:r>
    </w:p>
    <w:p w:rsidR="00150BBB" w:rsidRDefault="00150BBB">
      <w:pPr>
        <w:pStyle w:val="Body"/>
        <w:widowControl w:val="0"/>
        <w:rPr>
          <w:rFonts w:eastAsia="宋体"/>
          <w:b/>
          <w:bCs/>
          <w:color w:val="auto"/>
          <w:lang w:val="zh-TW"/>
        </w:rPr>
      </w:pPr>
    </w:p>
    <w:p w:rsidR="00150BBB" w:rsidRDefault="00A33263">
      <w:pPr>
        <w:pStyle w:val="Body"/>
        <w:widowControl w:val="0"/>
        <w:rPr>
          <w:rFonts w:ascii="Times New Roman" w:eastAsiaTheme="minorEastAsia" w:hAnsiTheme="minorEastAsia" w:cs="Times New Roman"/>
          <w:color w:val="auto"/>
          <w:u w:color="1A1A1A"/>
          <w:lang w:val="zh-TW"/>
        </w:rPr>
      </w:pPr>
      <w:r>
        <w:rPr>
          <w:rFonts w:ascii="Times New Roman" w:eastAsiaTheme="minorEastAsia" w:hAnsiTheme="minorEastAsia" w:cs="Times New Roman"/>
          <w:b/>
          <w:color w:val="auto"/>
          <w:u w:color="1A1A1A"/>
          <w:lang w:val="zh-TW" w:eastAsia="zh-TW"/>
        </w:rPr>
        <w:t>费用</w:t>
      </w:r>
      <w:r>
        <w:rPr>
          <w:rFonts w:ascii="Times New Roman" w:eastAsiaTheme="minorEastAsia" w:hAnsiTheme="minorEastAsia" w:cs="Times New Roman"/>
          <w:color w:val="auto"/>
          <w:u w:color="1A1A1A"/>
          <w:lang w:val="zh-TW" w:eastAsia="zh-TW"/>
        </w:rPr>
        <w:t>：</w:t>
      </w:r>
      <w:r>
        <w:rPr>
          <w:rFonts w:ascii="Times New Roman" w:eastAsiaTheme="minorEastAsia" w:hAnsiTheme="minorEastAsia" w:cs="Times New Roman" w:hint="eastAsia"/>
          <w:color w:val="auto"/>
          <w:u w:color="1A1A1A"/>
          <w:lang w:val="zh-TW"/>
        </w:rPr>
        <w:t>主办方免除我校学生学费，并给予一定的住宿补贴，每天实际住宿费用约为</w:t>
      </w:r>
      <w:r>
        <w:rPr>
          <w:rFonts w:ascii="Times New Roman" w:eastAsiaTheme="minorEastAsia" w:hAnsiTheme="minorEastAsia" w:cs="Times New Roman" w:hint="eastAsia"/>
          <w:color w:val="auto"/>
          <w:u w:color="1A1A1A"/>
          <w:lang w:val="zh-TW"/>
        </w:rPr>
        <w:t>20-30</w:t>
      </w:r>
      <w:r>
        <w:rPr>
          <w:rFonts w:ascii="Times New Roman" w:eastAsiaTheme="minorEastAsia" w:hAnsiTheme="minorEastAsia" w:cs="Times New Roman" w:hint="eastAsia"/>
          <w:color w:val="auto"/>
          <w:u w:color="1A1A1A"/>
          <w:lang w:val="zh-TW"/>
        </w:rPr>
        <w:t>欧元，同时会提供项目期间午餐和必要的教学设备等。</w:t>
      </w:r>
    </w:p>
    <w:p w:rsidR="00150BBB" w:rsidRDefault="00A33263">
      <w:pPr>
        <w:pStyle w:val="Body"/>
        <w:widowControl w:val="0"/>
        <w:rPr>
          <w:rFonts w:ascii="Times New Roman" w:eastAsiaTheme="minorEastAsia" w:hAnsiTheme="minorEastAsia" w:cs="Times New Roman"/>
          <w:color w:val="auto"/>
          <w:u w:color="1A1A1A"/>
          <w:lang w:val="zh-TW"/>
        </w:rPr>
      </w:pPr>
      <w:r>
        <w:rPr>
          <w:rFonts w:ascii="Times New Roman" w:eastAsiaTheme="minorEastAsia" w:hAnsiTheme="minorEastAsia" w:cs="Times New Roman" w:hint="eastAsia"/>
          <w:color w:val="auto"/>
          <w:u w:color="1A1A1A"/>
          <w:lang w:val="zh-TW"/>
        </w:rPr>
        <w:t xml:space="preserve">            </w:t>
      </w:r>
      <w:r>
        <w:rPr>
          <w:rFonts w:ascii="Times New Roman" w:eastAsiaTheme="minorEastAsia" w:hAnsiTheme="minorEastAsia" w:cs="Times New Roman" w:hint="eastAsia"/>
          <w:color w:val="auto"/>
          <w:u w:color="1A1A1A"/>
          <w:lang w:val="zh-TW"/>
        </w:rPr>
        <w:t>其余如北京到贝尔格莱德的往返国际旅费、签证、保险、食宿、在</w:t>
      </w:r>
      <w:proofErr w:type="gramStart"/>
      <w:r>
        <w:rPr>
          <w:rFonts w:ascii="Times New Roman" w:eastAsiaTheme="minorEastAsia" w:hAnsiTheme="minorEastAsia" w:cs="Times New Roman" w:hint="eastAsia"/>
          <w:color w:val="auto"/>
          <w:u w:color="1A1A1A"/>
          <w:lang w:val="zh-TW"/>
        </w:rPr>
        <w:t>塞期间</w:t>
      </w:r>
      <w:proofErr w:type="gramEnd"/>
      <w:r>
        <w:rPr>
          <w:rFonts w:ascii="Times New Roman" w:eastAsiaTheme="minorEastAsia" w:hAnsiTheme="minorEastAsia" w:cs="Times New Roman" w:hint="eastAsia"/>
          <w:color w:val="auto"/>
          <w:u w:color="1A1A1A"/>
          <w:lang w:val="zh-TW"/>
        </w:rPr>
        <w:t>其他个人消费等费用由学生自理。</w:t>
      </w:r>
      <w:r>
        <w:rPr>
          <w:rFonts w:ascii="Times New Roman" w:eastAsiaTheme="minorEastAsia" w:hAnsiTheme="minorEastAsia" w:cs="Times New Roman" w:hint="eastAsia"/>
          <w:color w:val="auto"/>
          <w:u w:color="1A1A1A"/>
          <w:lang w:val="zh-TW"/>
        </w:rPr>
        <w:t xml:space="preserve"> </w:t>
      </w:r>
    </w:p>
    <w:p w:rsidR="00150BBB" w:rsidRDefault="00A33263">
      <w:pPr>
        <w:pStyle w:val="Body"/>
        <w:widowControl w:val="0"/>
        <w:rPr>
          <w:rFonts w:ascii="Times New Roman" w:eastAsiaTheme="minorEastAsia" w:hAnsiTheme="minorEastAsia" w:cs="Times New Roman"/>
          <w:color w:val="auto"/>
          <w:u w:color="1A1A1A"/>
          <w:lang w:val="zh-TW"/>
        </w:rPr>
      </w:pPr>
      <w:r>
        <w:rPr>
          <w:rFonts w:ascii="Times New Roman" w:eastAsiaTheme="minorEastAsia" w:hAnsiTheme="minorEastAsia" w:cs="Times New Roman" w:hint="eastAsia"/>
          <w:color w:val="auto"/>
          <w:u w:color="1A1A1A"/>
          <w:lang w:val="zh-TW"/>
        </w:rPr>
        <w:t xml:space="preserve">           </w:t>
      </w:r>
      <w:r>
        <w:rPr>
          <w:rFonts w:ascii="Times New Roman" w:eastAsiaTheme="minorEastAsia" w:hAnsiTheme="minorEastAsia" w:cs="Times New Roman" w:hint="eastAsia"/>
          <w:color w:val="auto"/>
          <w:u w:color="1A1A1A"/>
          <w:lang w:val="zh-TW" w:eastAsia="zh-TW"/>
        </w:rPr>
        <w:t>费用可能会有变动，以最终通知为准。</w:t>
      </w:r>
      <w:bookmarkStart w:id="0" w:name="_GoBack"/>
      <w:bookmarkEnd w:id="0"/>
    </w:p>
    <w:p w:rsidR="00150BBB" w:rsidRDefault="00150BBB">
      <w:pPr>
        <w:pStyle w:val="Body"/>
        <w:widowControl w:val="0"/>
        <w:rPr>
          <w:rFonts w:ascii="Times New Roman" w:eastAsiaTheme="minorEastAsia" w:hAnsi="Times New Roman" w:cs="Times New Roman"/>
          <w:color w:val="auto"/>
          <w:u w:color="1A1A1A"/>
        </w:rPr>
      </w:pPr>
    </w:p>
    <w:p w:rsidR="00150BBB" w:rsidRDefault="00A33263">
      <w:pPr>
        <w:pStyle w:val="Body"/>
        <w:widowControl w:val="0"/>
        <w:rPr>
          <w:rFonts w:ascii="Times New Roman" w:eastAsiaTheme="minorEastAsia" w:hAnsi="Times New Roman" w:cs="Times New Roman"/>
          <w:b/>
          <w:color w:val="auto"/>
          <w:u w:color="1A1A1A"/>
        </w:rPr>
      </w:pPr>
      <w:r>
        <w:rPr>
          <w:rFonts w:ascii="Times New Roman" w:eastAsiaTheme="minorEastAsia" w:hAnsiTheme="minorEastAsia" w:cs="Times New Roman"/>
          <w:b/>
          <w:color w:val="auto"/>
          <w:u w:color="1A1A1A"/>
          <w:lang w:val="zh-TW" w:eastAsia="zh-TW"/>
        </w:rPr>
        <w:t>二、报名条件</w:t>
      </w:r>
    </w:p>
    <w:p w:rsidR="00150BBB" w:rsidRDefault="00A33263">
      <w:pPr>
        <w:pStyle w:val="Body"/>
        <w:widowControl w:val="0"/>
        <w:rPr>
          <w:rFonts w:ascii="Times New Roman" w:eastAsiaTheme="minorEastAsia" w:hAnsi="Times New Roman" w:cs="Times New Roman"/>
          <w:color w:val="auto"/>
          <w:u w:color="1A1A1A"/>
        </w:rPr>
      </w:pPr>
      <w:r>
        <w:rPr>
          <w:rFonts w:ascii="Times New Roman" w:eastAsiaTheme="minorEastAsia" w:hAnsiTheme="minorEastAsia" w:cs="Times New Roman"/>
          <w:b/>
          <w:color w:val="auto"/>
          <w:u w:color="1A1A1A"/>
          <w:lang w:val="zh-TW" w:eastAsia="zh-TW"/>
        </w:rPr>
        <w:t>申请资格：</w:t>
      </w:r>
      <w:r>
        <w:rPr>
          <w:rFonts w:ascii="宋体" w:eastAsia="宋体" w:hAnsi="宋体" w:cs="宋体" w:hint="eastAsia"/>
          <w:bCs/>
          <w:color w:val="auto"/>
        </w:rPr>
        <w:t>CUC</w:t>
      </w:r>
      <w:r>
        <w:rPr>
          <w:rFonts w:ascii="宋体" w:eastAsia="宋体" w:hAnsi="宋体" w:cs="宋体" w:hint="eastAsia"/>
          <w:bCs/>
          <w:color w:val="auto"/>
        </w:rPr>
        <w:t>全日制本科生、硕士生；较高英语水平。</w:t>
      </w:r>
    </w:p>
    <w:p w:rsidR="00150BBB" w:rsidRDefault="00150BBB">
      <w:pPr>
        <w:pStyle w:val="Body"/>
        <w:rPr>
          <w:rFonts w:ascii="Times New Roman" w:eastAsiaTheme="minorEastAsia" w:hAnsi="Times New Roman" w:cs="Times New Roman"/>
          <w:color w:val="auto"/>
          <w:u w:color="1A1A1A"/>
          <w:lang w:val="zh-CN"/>
        </w:rPr>
      </w:pPr>
    </w:p>
    <w:p w:rsidR="00150BBB" w:rsidRDefault="00A33263">
      <w:pPr>
        <w:adjustRightInd w:val="0"/>
        <w:snapToGrid w:val="0"/>
        <w:rPr>
          <w:rFonts w:ascii="宋体" w:eastAsia="宋体" w:hAnsi="宋体" w:cs="宋体"/>
          <w:b/>
          <w:lang w:eastAsia="zh-CN"/>
        </w:rPr>
      </w:pPr>
      <w:r>
        <w:rPr>
          <w:rFonts w:ascii="宋体" w:eastAsia="宋体" w:hAnsi="宋体" w:cs="宋体" w:hint="eastAsia"/>
          <w:b/>
          <w:lang w:eastAsia="zh-CN"/>
        </w:rPr>
        <w:t>三、校内报名</w:t>
      </w:r>
    </w:p>
    <w:p w:rsidR="00150BBB" w:rsidRDefault="00A33263">
      <w:pPr>
        <w:adjustRightInd w:val="0"/>
        <w:snapToGrid w:val="0"/>
        <w:ind w:firstLineChars="200" w:firstLine="480"/>
        <w:rPr>
          <w:rFonts w:ascii="宋体" w:eastAsia="宋体" w:hAnsi="宋体" w:cs="宋体"/>
          <w:bCs/>
          <w:lang w:eastAsia="zh-CN"/>
        </w:rPr>
      </w:pPr>
      <w:r>
        <w:rPr>
          <w:rFonts w:ascii="宋体" w:eastAsia="宋体" w:hAnsi="宋体" w:cs="宋体" w:hint="eastAsia"/>
          <w:bCs/>
          <w:lang w:eastAsia="zh-CN"/>
        </w:rPr>
        <w:t>5</w:t>
      </w:r>
      <w:r>
        <w:rPr>
          <w:rFonts w:ascii="宋体" w:eastAsia="宋体" w:hAnsi="宋体" w:cs="宋体" w:hint="eastAsia"/>
          <w:bCs/>
          <w:lang w:eastAsia="zh-CN"/>
        </w:rPr>
        <w:t>月</w:t>
      </w:r>
      <w:r>
        <w:rPr>
          <w:rFonts w:ascii="宋体" w:eastAsia="宋体" w:hAnsi="宋体" w:cs="宋体" w:hint="eastAsia"/>
          <w:bCs/>
          <w:lang w:eastAsia="zh-CN"/>
        </w:rPr>
        <w:t>13</w:t>
      </w:r>
      <w:r>
        <w:rPr>
          <w:rFonts w:ascii="宋体" w:eastAsia="宋体" w:hAnsi="宋体" w:cs="宋体" w:hint="eastAsia"/>
          <w:bCs/>
          <w:lang w:eastAsia="zh-CN"/>
        </w:rPr>
        <w:t>日</w:t>
      </w:r>
      <w:r>
        <w:rPr>
          <w:rFonts w:ascii="宋体" w:eastAsia="宋体" w:hAnsi="宋体" w:cs="宋体" w:hint="eastAsia"/>
          <w:bCs/>
          <w:lang w:eastAsia="zh-CN"/>
        </w:rPr>
        <w:t>17:00</w:t>
      </w:r>
      <w:r>
        <w:rPr>
          <w:rFonts w:ascii="宋体" w:eastAsia="宋体" w:hAnsi="宋体" w:cs="宋体" w:hint="eastAsia"/>
          <w:bCs/>
          <w:lang w:eastAsia="zh-CN"/>
        </w:rPr>
        <w:t>前校内网上报（</w:t>
      </w:r>
      <w:hyperlink r:id="rId6" w:history="1">
        <w:r>
          <w:rPr>
            <w:rStyle w:val="ac"/>
            <w:rFonts w:ascii="宋体" w:eastAsia="宋体" w:hAnsi="宋体" w:cs="宋体" w:hint="eastAsia"/>
            <w:lang w:eastAsia="zh-CN"/>
          </w:rPr>
          <w:t>http://sie.cuc.edu.cn/CH/comm/short/</w:t>
        </w:r>
      </w:hyperlink>
      <w:r>
        <w:rPr>
          <w:rFonts w:ascii="宋体" w:eastAsia="宋体" w:hAnsi="宋体" w:cs="宋体" w:hint="eastAsia"/>
          <w:bCs/>
          <w:lang w:eastAsia="zh-CN"/>
        </w:rPr>
        <w:t>），并提供以下纸版文件给</w:t>
      </w:r>
      <w:r>
        <w:rPr>
          <w:rFonts w:ascii="宋体" w:eastAsia="宋体" w:hAnsi="宋体" w:cs="宋体" w:hint="eastAsia"/>
          <w:bCs/>
          <w:lang w:eastAsia="zh-CN"/>
        </w:rPr>
        <w:t>30</w:t>
      </w:r>
      <w:r>
        <w:rPr>
          <w:rFonts w:ascii="宋体" w:eastAsia="宋体" w:hAnsi="宋体" w:cs="宋体" w:hint="eastAsia"/>
          <w:bCs/>
          <w:lang w:eastAsia="zh-CN"/>
        </w:rPr>
        <w:t>号楼</w:t>
      </w:r>
      <w:r>
        <w:rPr>
          <w:rFonts w:ascii="宋体" w:eastAsia="宋体" w:hAnsi="宋体" w:cs="宋体" w:hint="eastAsia"/>
          <w:bCs/>
          <w:lang w:eastAsia="zh-CN"/>
        </w:rPr>
        <w:t>103</w:t>
      </w:r>
      <w:r>
        <w:rPr>
          <w:rFonts w:ascii="宋体" w:eastAsia="宋体" w:hAnsi="宋体" w:cs="宋体" w:hint="eastAsia"/>
          <w:bCs/>
          <w:lang w:eastAsia="zh-CN"/>
        </w:rPr>
        <w:t>办公室杨老师（电话</w:t>
      </w:r>
      <w:r>
        <w:rPr>
          <w:rFonts w:ascii="宋体" w:eastAsia="宋体" w:hAnsi="宋体" w:cs="宋体" w:hint="eastAsia"/>
          <w:bCs/>
          <w:lang w:eastAsia="zh-CN"/>
        </w:rPr>
        <w:t>65783741</w:t>
      </w:r>
      <w:r>
        <w:rPr>
          <w:rFonts w:ascii="宋体" w:eastAsia="宋体" w:hAnsi="宋体" w:cs="宋体" w:hint="eastAsia"/>
          <w:bCs/>
          <w:lang w:eastAsia="zh-CN"/>
        </w:rPr>
        <w:t>）。</w:t>
      </w:r>
    </w:p>
    <w:p w:rsidR="00150BBB" w:rsidRDefault="00A33263">
      <w:pPr>
        <w:adjustRightInd w:val="0"/>
        <w:snapToGrid w:val="0"/>
        <w:rPr>
          <w:rFonts w:ascii="宋体" w:eastAsia="宋体" w:hAnsi="宋体" w:cs="宋体"/>
          <w:bCs/>
          <w:lang w:eastAsia="zh-CN"/>
        </w:rPr>
      </w:pPr>
      <w:r>
        <w:rPr>
          <w:rFonts w:ascii="宋体" w:eastAsia="宋体" w:hAnsi="宋体" w:cs="宋体" w:hint="eastAsia"/>
          <w:lang w:eastAsia="zh-CN"/>
        </w:rPr>
        <w:t>1</w:t>
      </w:r>
      <w:r>
        <w:rPr>
          <w:rFonts w:ascii="宋体" w:eastAsia="宋体" w:hAnsi="宋体" w:cs="宋体" w:hint="eastAsia"/>
          <w:lang w:eastAsia="zh-CN"/>
        </w:rPr>
        <w:t>、</w:t>
      </w:r>
      <w:r>
        <w:rPr>
          <w:rFonts w:ascii="宋体" w:eastAsia="宋体" w:hAnsi="宋体" w:cs="宋体" w:hint="eastAsia"/>
          <w:bCs/>
          <w:lang w:eastAsia="zh-CN"/>
        </w:rPr>
        <w:t>暑期项目报名表，由所在学院签字、盖章</w:t>
      </w:r>
    </w:p>
    <w:p w:rsidR="00150BBB" w:rsidRDefault="00A33263">
      <w:pPr>
        <w:widowControl w:val="0"/>
        <w:tabs>
          <w:tab w:val="left" w:pos="0"/>
        </w:tabs>
        <w:adjustRightInd w:val="0"/>
        <w:snapToGrid w:val="0"/>
        <w:jc w:val="both"/>
        <w:rPr>
          <w:rFonts w:ascii="宋体" w:eastAsia="宋体" w:hAnsi="宋体" w:cs="宋体"/>
          <w:bCs/>
          <w:lang w:eastAsia="zh-CN"/>
        </w:rPr>
      </w:pPr>
      <w:r>
        <w:rPr>
          <w:rFonts w:ascii="宋体" w:eastAsia="宋体" w:hAnsi="宋体" w:cs="宋体" w:hint="eastAsia"/>
          <w:lang w:eastAsia="zh-CN"/>
        </w:rPr>
        <w:t>2</w:t>
      </w:r>
      <w:r>
        <w:rPr>
          <w:rFonts w:ascii="宋体" w:eastAsia="宋体" w:hAnsi="宋体" w:cs="宋体" w:hint="eastAsia"/>
          <w:lang w:eastAsia="zh-CN"/>
        </w:rPr>
        <w:t>、成绩单纸质版，由</w:t>
      </w:r>
      <w:proofErr w:type="gramStart"/>
      <w:r>
        <w:rPr>
          <w:rFonts w:ascii="宋体" w:eastAsia="宋体" w:hAnsi="宋体" w:cs="宋体" w:hint="eastAsia"/>
          <w:lang w:eastAsia="zh-CN"/>
        </w:rPr>
        <w:t>学院教秘签字</w:t>
      </w:r>
      <w:proofErr w:type="gramEnd"/>
      <w:r>
        <w:rPr>
          <w:rFonts w:ascii="宋体" w:eastAsia="宋体" w:hAnsi="宋体" w:cs="宋体" w:hint="eastAsia"/>
          <w:lang w:eastAsia="zh-CN"/>
        </w:rPr>
        <w:t>、盖章</w:t>
      </w:r>
    </w:p>
    <w:p w:rsidR="00150BBB" w:rsidRDefault="00A33263">
      <w:pPr>
        <w:rPr>
          <w:rFonts w:ascii="宋体" w:eastAsia="宋体" w:hAnsi="宋体"/>
          <w:lang w:eastAsia="zh-CN"/>
        </w:rPr>
      </w:pPr>
      <w:r>
        <w:rPr>
          <w:rFonts w:ascii="宋体" w:eastAsia="宋体" w:hAnsi="宋体" w:hint="eastAsia"/>
          <w:bCs/>
          <w:lang w:eastAsia="zh-CN"/>
        </w:rPr>
        <w:t>3</w:t>
      </w:r>
      <w:r>
        <w:rPr>
          <w:rFonts w:ascii="宋体" w:eastAsia="宋体" w:hAnsi="宋体" w:hint="eastAsia"/>
          <w:bCs/>
          <w:lang w:eastAsia="zh-CN"/>
        </w:rPr>
        <w:t>、英语</w:t>
      </w:r>
      <w:r>
        <w:rPr>
          <w:rFonts w:ascii="宋体" w:eastAsia="宋体" w:hAnsi="宋体" w:hint="eastAsia"/>
          <w:lang w:eastAsia="zh-CN"/>
        </w:rPr>
        <w:t>水平证书复印件，在线截图打印亦可</w:t>
      </w:r>
    </w:p>
    <w:p w:rsidR="00150BBB" w:rsidRDefault="00A33263">
      <w:pPr>
        <w:rPr>
          <w:rFonts w:ascii="宋体" w:eastAsia="宋体" w:hAnsi="宋体"/>
          <w:lang w:eastAsia="zh-CN"/>
        </w:rPr>
      </w:pPr>
      <w:r>
        <w:rPr>
          <w:rFonts w:ascii="宋体" w:eastAsia="宋体" w:hAnsi="宋体" w:hint="eastAsia"/>
          <w:lang w:eastAsia="zh-CN"/>
        </w:rPr>
        <w:t>4</w:t>
      </w:r>
      <w:r>
        <w:rPr>
          <w:rFonts w:ascii="宋体" w:eastAsia="宋体" w:hAnsi="宋体" w:hint="eastAsia"/>
          <w:lang w:eastAsia="zh-CN"/>
        </w:rPr>
        <w:t>、一封自我介绍信</w:t>
      </w:r>
    </w:p>
    <w:p w:rsidR="00150BBB" w:rsidRDefault="00A33263">
      <w:pPr>
        <w:rPr>
          <w:rFonts w:ascii="宋体" w:eastAsia="宋体" w:hAnsi="宋体"/>
          <w:lang w:eastAsia="zh-CN"/>
        </w:rPr>
      </w:pPr>
      <w:r>
        <w:rPr>
          <w:rFonts w:ascii="宋体" w:eastAsia="宋体" w:hAnsi="宋体" w:hint="eastAsia"/>
          <w:lang w:eastAsia="zh-CN"/>
        </w:rPr>
        <w:t>5</w:t>
      </w:r>
      <w:r>
        <w:rPr>
          <w:rFonts w:ascii="宋体" w:eastAsia="宋体" w:hAnsi="宋体" w:hint="eastAsia"/>
          <w:lang w:eastAsia="zh-CN"/>
        </w:rPr>
        <w:t>、护照首页复印件</w:t>
      </w:r>
    </w:p>
    <w:p w:rsidR="00150BBB" w:rsidRDefault="00A33263">
      <w:pPr>
        <w:rPr>
          <w:rFonts w:ascii="宋体" w:eastAsia="宋体" w:hAnsi="宋体"/>
          <w:lang w:eastAsia="zh-CN"/>
        </w:rPr>
      </w:pPr>
      <w:r>
        <w:rPr>
          <w:rFonts w:ascii="宋体" w:eastAsia="宋体" w:hAnsi="宋体" w:hint="eastAsia"/>
          <w:lang w:eastAsia="zh-CN"/>
        </w:rPr>
        <w:t>6</w:t>
      </w:r>
      <w:r>
        <w:rPr>
          <w:rFonts w:ascii="宋体" w:eastAsia="宋体" w:hAnsi="宋体" w:hint="eastAsia"/>
          <w:lang w:eastAsia="zh-CN"/>
        </w:rPr>
        <w:t>、申请视觉艺术的同学需提供</w:t>
      </w:r>
      <w:r>
        <w:rPr>
          <w:rFonts w:ascii="宋体" w:eastAsia="宋体" w:hAnsi="宋体" w:hint="eastAsia"/>
          <w:lang w:eastAsia="zh-CN"/>
        </w:rPr>
        <w:t>3-5</w:t>
      </w:r>
      <w:r>
        <w:rPr>
          <w:rFonts w:ascii="宋体" w:eastAsia="宋体" w:hAnsi="宋体" w:hint="eastAsia"/>
          <w:lang w:eastAsia="zh-CN"/>
        </w:rPr>
        <w:t>篇艺术作品（</w:t>
      </w:r>
      <w:r>
        <w:rPr>
          <w:rFonts w:ascii="宋体" w:eastAsia="宋体" w:hAnsi="宋体" w:hint="eastAsia"/>
          <w:lang w:eastAsia="zh-CN"/>
        </w:rPr>
        <w:t xml:space="preserve">JPG </w:t>
      </w:r>
      <w:r>
        <w:rPr>
          <w:rFonts w:ascii="宋体" w:eastAsia="宋体" w:hAnsi="宋体" w:hint="eastAsia"/>
          <w:lang w:eastAsia="zh-CN"/>
        </w:rPr>
        <w:t>格式）</w:t>
      </w:r>
    </w:p>
    <w:p w:rsidR="00150BBB" w:rsidRDefault="00A33263">
      <w:pPr>
        <w:pStyle w:val="Body"/>
        <w:rPr>
          <w:rFonts w:ascii="Times New Roman" w:eastAsiaTheme="minorEastAsia" w:hAnsi="Times New Roman" w:cs="Times New Roman"/>
          <w:color w:val="auto"/>
          <w:u w:color="1A1A1A"/>
          <w:lang w:val="zh-CN"/>
        </w:rPr>
      </w:pPr>
      <w:r>
        <w:rPr>
          <w:rFonts w:ascii="宋体" w:eastAsia="宋体" w:hAnsi="宋体" w:cs="宋体" w:hint="eastAsia"/>
          <w:color w:val="auto"/>
        </w:rPr>
        <w:t xml:space="preserve">　</w:t>
      </w:r>
    </w:p>
    <w:p w:rsidR="00150BBB" w:rsidRDefault="00A33263">
      <w:pPr>
        <w:pStyle w:val="1"/>
        <w:rPr>
          <w:rFonts w:asciiTheme="minorEastAsia" w:eastAsiaTheme="minorEastAsia" w:hAnsiTheme="minorEastAsia" w:cs="宋体"/>
          <w:b/>
          <w:bCs/>
          <w:color w:val="auto"/>
          <w:sz w:val="24"/>
          <w:szCs w:val="24"/>
          <w:lang w:eastAsia="zh-CN"/>
        </w:rPr>
      </w:pPr>
      <w:r>
        <w:rPr>
          <w:rFonts w:asciiTheme="minorEastAsia" w:eastAsiaTheme="minorEastAsia" w:hAnsiTheme="minorEastAsia" w:cs="宋体" w:hint="eastAsia"/>
          <w:b/>
          <w:bCs/>
          <w:color w:val="auto"/>
          <w:sz w:val="24"/>
          <w:szCs w:val="24"/>
          <w:lang w:val="zh-TW" w:eastAsia="zh-CN"/>
        </w:rPr>
        <w:t>四</w:t>
      </w:r>
      <w:r>
        <w:rPr>
          <w:rFonts w:asciiTheme="minorEastAsia" w:eastAsiaTheme="minorEastAsia" w:hAnsiTheme="minorEastAsia" w:cs="宋体"/>
          <w:b/>
          <w:bCs/>
          <w:color w:val="auto"/>
          <w:sz w:val="24"/>
          <w:szCs w:val="24"/>
          <w:lang w:val="zh-TW" w:eastAsia="zh-TW"/>
        </w:rPr>
        <w:t>、</w:t>
      </w:r>
      <w:r>
        <w:rPr>
          <w:rFonts w:asciiTheme="minorEastAsia" w:eastAsiaTheme="minorEastAsia" w:hAnsiTheme="minorEastAsia" w:cs="宋体" w:hint="eastAsia"/>
          <w:b/>
          <w:bCs/>
          <w:color w:val="auto"/>
          <w:sz w:val="24"/>
          <w:szCs w:val="24"/>
          <w:lang w:eastAsia="zh-CN"/>
        </w:rPr>
        <w:t>遴选与录取</w:t>
      </w:r>
    </w:p>
    <w:p w:rsidR="00150BBB" w:rsidRDefault="00A33263">
      <w:pPr>
        <w:pStyle w:val="Body"/>
        <w:ind w:firstLineChars="200" w:firstLine="480"/>
        <w:rPr>
          <w:rFonts w:eastAsiaTheme="minorEastAsia"/>
          <w:color w:val="auto"/>
          <w:lang w:eastAsia="zh-TW"/>
        </w:rPr>
      </w:pPr>
      <w:r>
        <w:rPr>
          <w:rFonts w:ascii="Times New Roman" w:eastAsiaTheme="minorEastAsia" w:hAnsiTheme="minorEastAsia" w:cs="Times New Roman"/>
          <w:color w:val="auto"/>
          <w:u w:color="FF6600"/>
          <w:lang w:val="zh-TW" w:eastAsia="zh-TW"/>
        </w:rPr>
        <w:t>学生校内报名</w:t>
      </w:r>
      <w:r>
        <w:rPr>
          <w:rFonts w:ascii="Times New Roman" w:eastAsiaTheme="minorEastAsia" w:hAnsiTheme="minorEastAsia" w:cs="Times New Roman"/>
          <w:color w:val="auto"/>
          <w:u w:color="FF6600"/>
          <w:lang w:val="zh-TW"/>
        </w:rPr>
        <w:t>后</w:t>
      </w:r>
      <w:r>
        <w:rPr>
          <w:rFonts w:ascii="Times New Roman" w:eastAsiaTheme="minorEastAsia" w:hAnsiTheme="minorEastAsia" w:cs="Times New Roman"/>
          <w:color w:val="auto"/>
          <w:u w:color="FF6600"/>
          <w:lang w:val="zh-TW" w:eastAsia="zh-TW"/>
        </w:rPr>
        <w:t>，学生国际交流部将符合条件学生</w:t>
      </w:r>
      <w:r>
        <w:rPr>
          <w:rFonts w:ascii="Times New Roman" w:eastAsiaTheme="minorEastAsia" w:hAnsiTheme="minorEastAsia" w:cs="Times New Roman" w:hint="eastAsia"/>
          <w:color w:val="auto"/>
          <w:u w:color="FF6600"/>
          <w:lang w:val="zh-TW"/>
        </w:rPr>
        <w:t>推荐</w:t>
      </w:r>
      <w:r>
        <w:rPr>
          <w:rFonts w:ascii="Times New Roman" w:eastAsiaTheme="minorEastAsia" w:hAnsiTheme="minorEastAsia" w:cs="Times New Roman"/>
          <w:color w:val="auto"/>
          <w:u w:color="FF6600"/>
          <w:lang w:val="zh-TW" w:eastAsia="zh-TW"/>
        </w:rPr>
        <w:t>给</w:t>
      </w:r>
      <w:r>
        <w:rPr>
          <w:rFonts w:ascii="Times New Roman" w:eastAsiaTheme="minorEastAsia" w:hAnsi="Times New Roman" w:cs="Times New Roman" w:hint="eastAsia"/>
          <w:color w:val="auto"/>
          <w:u w:color="FF6600"/>
        </w:rPr>
        <w:t>UAB</w:t>
      </w:r>
      <w:r>
        <w:rPr>
          <w:rFonts w:ascii="Times New Roman" w:eastAsiaTheme="minorEastAsia" w:hAnsiTheme="minorEastAsia" w:cs="Times New Roman"/>
          <w:color w:val="auto"/>
          <w:u w:color="FF6600"/>
          <w:lang w:val="zh-TW" w:eastAsia="zh-TW"/>
        </w:rPr>
        <w:t>。通过</w:t>
      </w:r>
      <w:r>
        <w:rPr>
          <w:rFonts w:ascii="Times New Roman" w:eastAsiaTheme="minorEastAsia" w:hAnsi="Times New Roman" w:cs="Times New Roman" w:hint="eastAsia"/>
          <w:color w:val="auto"/>
          <w:u w:color="FF6600"/>
          <w:lang w:eastAsia="zh-TW"/>
        </w:rPr>
        <w:t>UAB</w:t>
      </w:r>
      <w:r>
        <w:rPr>
          <w:rFonts w:ascii="Times New Roman" w:eastAsiaTheme="minorEastAsia" w:hAnsiTheme="minorEastAsia" w:cs="Times New Roman"/>
          <w:color w:val="auto"/>
          <w:u w:color="FF6600"/>
          <w:lang w:val="zh-TW" w:eastAsia="zh-TW"/>
        </w:rPr>
        <w:t>审核后，学生在学生国际交流部</w:t>
      </w:r>
      <w:r>
        <w:rPr>
          <w:rFonts w:ascii="Times New Roman" w:eastAsiaTheme="minorEastAsia" w:hAnsiTheme="minorEastAsia" w:cs="Times New Roman" w:hint="eastAsia"/>
          <w:color w:val="auto"/>
          <w:u w:color="FF6600"/>
          <w:lang w:val="zh-TW" w:eastAsia="zh-TW"/>
        </w:rPr>
        <w:t>组织</w:t>
      </w:r>
      <w:r>
        <w:rPr>
          <w:rFonts w:ascii="Times New Roman" w:eastAsiaTheme="minorEastAsia" w:hAnsiTheme="minorEastAsia" w:cs="Times New Roman"/>
          <w:color w:val="auto"/>
          <w:u w:color="FF6600"/>
          <w:lang w:val="zh-TW" w:eastAsia="zh-TW"/>
        </w:rPr>
        <w:t>下</w:t>
      </w:r>
      <w:r>
        <w:rPr>
          <w:rFonts w:ascii="Times New Roman" w:eastAsiaTheme="minorEastAsia" w:hAnsiTheme="minorEastAsia" w:cs="Times New Roman" w:hint="eastAsia"/>
          <w:color w:val="auto"/>
          <w:u w:color="FF6600"/>
          <w:lang w:val="zh-TW" w:eastAsia="zh-TW"/>
        </w:rPr>
        <w:t>向</w:t>
      </w:r>
      <w:r>
        <w:rPr>
          <w:rFonts w:ascii="Times New Roman" w:eastAsiaTheme="minorEastAsia" w:hAnsi="Times New Roman" w:cs="Times New Roman" w:hint="eastAsia"/>
          <w:color w:val="auto"/>
          <w:u w:color="FF6600"/>
        </w:rPr>
        <w:t>UAB</w:t>
      </w:r>
      <w:r>
        <w:rPr>
          <w:rFonts w:ascii="Times New Roman" w:eastAsiaTheme="minorEastAsia" w:hAnsi="Times New Roman" w:cs="Times New Roman" w:hint="eastAsia"/>
          <w:color w:val="auto"/>
          <w:u w:color="FF6600"/>
          <w:lang w:eastAsia="zh-TW"/>
        </w:rPr>
        <w:t>进行</w:t>
      </w:r>
      <w:r>
        <w:rPr>
          <w:rFonts w:ascii="Times New Roman" w:eastAsiaTheme="minorEastAsia" w:hAnsiTheme="minorEastAsia" w:cs="Times New Roman"/>
          <w:color w:val="auto"/>
          <w:u w:color="FF6600"/>
          <w:lang w:val="zh-TW" w:eastAsia="zh-TW"/>
        </w:rPr>
        <w:t>申请。</w:t>
      </w:r>
      <w:r>
        <w:rPr>
          <w:rFonts w:ascii="Times New Roman" w:eastAsiaTheme="minorEastAsia" w:hAnsiTheme="minorEastAsia" w:cs="Times New Roman"/>
          <w:color w:val="auto"/>
          <w:lang w:val="zh-TW" w:eastAsia="zh-TW"/>
        </w:rPr>
        <w:t>项目信息详见</w:t>
      </w:r>
      <w:hyperlink r:id="rId7" w:history="1">
        <w:r>
          <w:rPr>
            <w:rStyle w:val="ac"/>
            <w:lang w:eastAsia="zh-TW"/>
          </w:rPr>
          <w:t>http://www.arts.bg.ac.rs/en/studies/summer-art-school/summer-art-school-2016/</w:t>
        </w:r>
      </w:hyperlink>
    </w:p>
    <w:p w:rsidR="00150BBB" w:rsidRDefault="00150BBB">
      <w:pPr>
        <w:pStyle w:val="Body"/>
        <w:rPr>
          <w:rFonts w:ascii="Times New Roman" w:eastAsiaTheme="minorEastAsia" w:hAnsi="Times New Roman" w:cs="Times New Roman"/>
          <w:color w:val="auto"/>
          <w:lang w:eastAsia="zh-TW"/>
        </w:rPr>
      </w:pPr>
    </w:p>
    <w:sectPr w:rsidR="00150BBB" w:rsidSect="00150BBB">
      <w:pgSz w:w="12240" w:h="15840"/>
      <w:pgMar w:top="1440" w:right="1440" w:bottom="1440" w:left="1440" w:header="720" w:footer="720" w:gutter="0"/>
      <w:cols w:space="72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ourier New">
    <w:panose1 w:val="02070309020205020404"/>
    <w:charset w:val="00"/>
    <w:family w:val="modern"/>
    <w:notTrueType/>
    <w:pitch w:val="fixed"/>
    <w:sig w:usb0="00000003" w:usb1="00000000" w:usb2="00000000" w:usb3="00000000" w:csb0="00000001" w:csb1="00000000"/>
  </w:font>
  <w:font w:name="Helvetica">
    <w:panose1 w:val="020B0604020202020204"/>
    <w:charset w:val="00"/>
    <w:family w:val="swiss"/>
    <w:pitch w:val="variable"/>
    <w:sig w:usb0="20002A87" w:usb1="00000000" w:usb2="00000000"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5A96928"/>
    <w:multiLevelType w:val="multilevel"/>
    <w:tmpl w:val="55A96928"/>
    <w:lvl w:ilvl="0">
      <w:start w:val="1"/>
      <w:numFmt w:val="japaneseCounting"/>
      <w:lvlText w:val="%1、"/>
      <w:lvlJc w:val="left"/>
      <w:pPr>
        <w:ind w:left="480" w:hanging="480"/>
      </w:pPr>
      <w:rPr>
        <w:rFonts w:hint="default"/>
        <w:b w:val="0"/>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720"/>
  <w:noPunctuationKerning/>
  <w:characterSpacingControl w:val="doNotCompress"/>
  <w:compat>
    <w:doNotExpandShiftReturn/>
    <w:doNotBreakWrappedTables/>
    <w:doNotWrapTextWithPunct/>
    <w:doNotUseEastAsianBreakRules/>
    <w:useFELayout/>
    <w:doNotUseIndentAsNumberingTabStop/>
    <w:useAltKinsokuLineBreakRules/>
  </w:compat>
  <w:rsids>
    <w:rsidRoot w:val="00C06F2B"/>
    <w:rsid w:val="000029BC"/>
    <w:rsid w:val="000729E7"/>
    <w:rsid w:val="00083823"/>
    <w:rsid w:val="000A0374"/>
    <w:rsid w:val="000B3B59"/>
    <w:rsid w:val="000F073F"/>
    <w:rsid w:val="001475AF"/>
    <w:rsid w:val="00150BBB"/>
    <w:rsid w:val="001910A4"/>
    <w:rsid w:val="00194C4C"/>
    <w:rsid w:val="00197FCE"/>
    <w:rsid w:val="001C07FD"/>
    <w:rsid w:val="001C3779"/>
    <w:rsid w:val="001F49DA"/>
    <w:rsid w:val="00226BF0"/>
    <w:rsid w:val="00240914"/>
    <w:rsid w:val="00247FF1"/>
    <w:rsid w:val="00277AE9"/>
    <w:rsid w:val="002B7E59"/>
    <w:rsid w:val="002C3E4B"/>
    <w:rsid w:val="002D22E8"/>
    <w:rsid w:val="002D4A16"/>
    <w:rsid w:val="00370900"/>
    <w:rsid w:val="003921B4"/>
    <w:rsid w:val="003B10E5"/>
    <w:rsid w:val="003C1C34"/>
    <w:rsid w:val="0040261F"/>
    <w:rsid w:val="00431A90"/>
    <w:rsid w:val="00445602"/>
    <w:rsid w:val="0049743E"/>
    <w:rsid w:val="004A48CE"/>
    <w:rsid w:val="004E1086"/>
    <w:rsid w:val="004E4EBF"/>
    <w:rsid w:val="005242D9"/>
    <w:rsid w:val="00533B4E"/>
    <w:rsid w:val="00560F0F"/>
    <w:rsid w:val="00585799"/>
    <w:rsid w:val="00587466"/>
    <w:rsid w:val="00596BD4"/>
    <w:rsid w:val="005D6FE1"/>
    <w:rsid w:val="005E39A7"/>
    <w:rsid w:val="00647618"/>
    <w:rsid w:val="00657F5C"/>
    <w:rsid w:val="00661F6B"/>
    <w:rsid w:val="00663896"/>
    <w:rsid w:val="00687AD8"/>
    <w:rsid w:val="00691C08"/>
    <w:rsid w:val="006A48DD"/>
    <w:rsid w:val="006C4A4D"/>
    <w:rsid w:val="0072027E"/>
    <w:rsid w:val="00741887"/>
    <w:rsid w:val="0076605E"/>
    <w:rsid w:val="00781D88"/>
    <w:rsid w:val="0079432F"/>
    <w:rsid w:val="007C0DE2"/>
    <w:rsid w:val="007F2201"/>
    <w:rsid w:val="007F560B"/>
    <w:rsid w:val="007F6A9B"/>
    <w:rsid w:val="008108A1"/>
    <w:rsid w:val="00811567"/>
    <w:rsid w:val="008132CE"/>
    <w:rsid w:val="00842E81"/>
    <w:rsid w:val="008505CE"/>
    <w:rsid w:val="00864BD3"/>
    <w:rsid w:val="008A7F40"/>
    <w:rsid w:val="008B0AAD"/>
    <w:rsid w:val="00920CCA"/>
    <w:rsid w:val="0092159D"/>
    <w:rsid w:val="009300AF"/>
    <w:rsid w:val="00947181"/>
    <w:rsid w:val="009B7D82"/>
    <w:rsid w:val="009E1DB5"/>
    <w:rsid w:val="009E72FA"/>
    <w:rsid w:val="00A03270"/>
    <w:rsid w:val="00A17E7F"/>
    <w:rsid w:val="00A33263"/>
    <w:rsid w:val="00A33C36"/>
    <w:rsid w:val="00A5563C"/>
    <w:rsid w:val="00A7025E"/>
    <w:rsid w:val="00B33538"/>
    <w:rsid w:val="00B3729A"/>
    <w:rsid w:val="00B52DC7"/>
    <w:rsid w:val="00B6558A"/>
    <w:rsid w:val="00BA5D66"/>
    <w:rsid w:val="00BD609F"/>
    <w:rsid w:val="00C06F2B"/>
    <w:rsid w:val="00C23D71"/>
    <w:rsid w:val="00C5186C"/>
    <w:rsid w:val="00C536E5"/>
    <w:rsid w:val="00CF4B6D"/>
    <w:rsid w:val="00D46BAC"/>
    <w:rsid w:val="00D65DA3"/>
    <w:rsid w:val="00DD3273"/>
    <w:rsid w:val="00DE0181"/>
    <w:rsid w:val="00E21783"/>
    <w:rsid w:val="00E529C5"/>
    <w:rsid w:val="00E757C3"/>
    <w:rsid w:val="00E85D6C"/>
    <w:rsid w:val="00EA2F30"/>
    <w:rsid w:val="00EB11D2"/>
    <w:rsid w:val="00EC3D4A"/>
    <w:rsid w:val="00F3119F"/>
    <w:rsid w:val="00F337BC"/>
    <w:rsid w:val="00F437CB"/>
    <w:rsid w:val="00F60D03"/>
    <w:rsid w:val="00F61CA1"/>
    <w:rsid w:val="12FE08A7"/>
    <w:rsid w:val="235A361C"/>
    <w:rsid w:val="296E052D"/>
    <w:rsid w:val="2A6B448C"/>
    <w:rsid w:val="3DF72459"/>
    <w:rsid w:val="3F9D1F83"/>
    <w:rsid w:val="47F34B3C"/>
    <w:rsid w:val="6A680E9A"/>
    <w:rsid w:val="792263D8"/>
    <w:rsid w:val="7A572903"/>
    <w:rsid w:val="7AB1389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lsdException w:name="header" w:semiHidden="0" w:qFormat="1"/>
    <w:lsdException w:name="footer" w:semiHidden="0"/>
    <w:lsdException w:name="caption" w:uiPriority="35" w:qFormat="1"/>
    <w:lsdException w:name="annotation reference" w:semiHidden="0"/>
    <w:lsdException w:name="Title" w:semiHidden="0" w:uiPriority="10" w:unhideWhenUsed="0" w:qFormat="1"/>
    <w:lsdException w:name="Default Paragraph Font" w:uiPriority="1"/>
    <w:lsdException w:name="Subtitle" w:semiHidden="0" w:uiPriority="11" w:unhideWhenUsed="0" w:qFormat="1"/>
    <w:lsdException w:name="Hyperlink" w:semiHidden="0" w:uiPriority="0" w:unhideWhenUsed="0"/>
    <w:lsdException w:name="FollowedHyperlink" w:semiHidden="0"/>
    <w:lsdException w:name="Strong" w:semiHidden="0" w:uiPriority="22" w:unhideWhenUsed="0" w:qFormat="1"/>
    <w:lsdException w:name="Emphasis" w:semiHidden="0" w:uiPriority="20" w:unhideWhenUsed="0" w:qFormat="1"/>
    <w:lsdException w:name="Normal (Web)" w:semiHidden="0" w:qFormat="1"/>
    <w:lsdException w:name="HTML Cite" w:semiHidden="0"/>
    <w:lsdException w:name="HTML Code" w:semiHidden="0"/>
    <w:lsdException w:name="HTML Definition" w:semiHidden="0"/>
    <w:lsdException w:name="HTML Keyboard" w:semiHidden="0" w:qFormat="1"/>
    <w:lsdException w:name="HTML Sample" w:semiHidden="0"/>
    <w:lsdException w:name="HTML Typewriter" w:semiHidden="0"/>
    <w:lsdException w:name="HTML Variable" w:semiHidden="0" w:qFormat="1"/>
    <w:lsdException w:name="Normal Table" w:qFormat="1"/>
    <w:lsdException w:name="annotation subject" w:semiHidden="0"/>
    <w:lsdException w:name="Balloon Text" w:semiHidden="0"/>
    <w:lsdException w:name="Table Grid" w:semiHidden="0" w:uiPriority="3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150BBB"/>
    <w:rPr>
      <w:rFonts w:eastAsiaTheme="minorEastAsia"/>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subject"/>
    <w:basedOn w:val="a4"/>
    <w:next w:val="a4"/>
    <w:link w:val="Char"/>
    <w:uiPriority w:val="99"/>
    <w:unhideWhenUsed/>
    <w:rsid w:val="00150BBB"/>
    <w:rPr>
      <w:b/>
      <w:bCs/>
    </w:rPr>
  </w:style>
  <w:style w:type="paragraph" w:styleId="a4">
    <w:name w:val="annotation text"/>
    <w:basedOn w:val="a"/>
    <w:link w:val="Char0"/>
    <w:uiPriority w:val="99"/>
    <w:unhideWhenUsed/>
    <w:rsid w:val="00150BBB"/>
  </w:style>
  <w:style w:type="paragraph" w:styleId="a5">
    <w:name w:val="Balloon Text"/>
    <w:basedOn w:val="a"/>
    <w:link w:val="Char1"/>
    <w:uiPriority w:val="99"/>
    <w:unhideWhenUsed/>
    <w:rsid w:val="00150BBB"/>
    <w:rPr>
      <w:sz w:val="18"/>
      <w:szCs w:val="18"/>
    </w:rPr>
  </w:style>
  <w:style w:type="paragraph" w:styleId="a6">
    <w:name w:val="footer"/>
    <w:basedOn w:val="a"/>
    <w:link w:val="Char2"/>
    <w:uiPriority w:val="99"/>
    <w:unhideWhenUsed/>
    <w:rsid w:val="00150BBB"/>
    <w:pPr>
      <w:tabs>
        <w:tab w:val="center" w:pos="4153"/>
        <w:tab w:val="right" w:pos="8306"/>
      </w:tabs>
      <w:snapToGrid w:val="0"/>
    </w:pPr>
    <w:rPr>
      <w:sz w:val="18"/>
      <w:szCs w:val="18"/>
    </w:rPr>
  </w:style>
  <w:style w:type="paragraph" w:styleId="a7">
    <w:name w:val="header"/>
    <w:basedOn w:val="a"/>
    <w:link w:val="Char3"/>
    <w:uiPriority w:val="99"/>
    <w:unhideWhenUsed/>
    <w:qFormat/>
    <w:rsid w:val="00150BBB"/>
    <w:pPr>
      <w:pBdr>
        <w:bottom w:val="single" w:sz="6" w:space="1" w:color="auto"/>
      </w:pBdr>
      <w:tabs>
        <w:tab w:val="center" w:pos="4153"/>
        <w:tab w:val="right" w:pos="8306"/>
      </w:tabs>
      <w:snapToGrid w:val="0"/>
      <w:jc w:val="center"/>
    </w:pPr>
    <w:rPr>
      <w:sz w:val="18"/>
      <w:szCs w:val="18"/>
    </w:rPr>
  </w:style>
  <w:style w:type="paragraph" w:styleId="a8">
    <w:name w:val="Normal (Web)"/>
    <w:basedOn w:val="a"/>
    <w:uiPriority w:val="99"/>
    <w:unhideWhenUsed/>
    <w:qFormat/>
    <w:rsid w:val="00150BBB"/>
    <w:pPr>
      <w:spacing w:beforeAutospacing="1" w:afterAutospacing="1"/>
    </w:pPr>
    <w:rPr>
      <w:lang w:eastAsia="zh-CN"/>
    </w:rPr>
  </w:style>
  <w:style w:type="character" w:styleId="a9">
    <w:name w:val="Strong"/>
    <w:basedOn w:val="a0"/>
    <w:uiPriority w:val="22"/>
    <w:qFormat/>
    <w:rsid w:val="00150BBB"/>
    <w:rPr>
      <w:b/>
      <w:bCs/>
    </w:rPr>
  </w:style>
  <w:style w:type="character" w:styleId="aa">
    <w:name w:val="FollowedHyperlink"/>
    <w:basedOn w:val="a0"/>
    <w:uiPriority w:val="99"/>
    <w:unhideWhenUsed/>
    <w:rsid w:val="00150BBB"/>
    <w:rPr>
      <w:color w:val="000000"/>
      <w:u w:val="none"/>
    </w:rPr>
  </w:style>
  <w:style w:type="character" w:styleId="ab">
    <w:name w:val="Emphasis"/>
    <w:basedOn w:val="a0"/>
    <w:uiPriority w:val="20"/>
    <w:qFormat/>
    <w:rsid w:val="00150BBB"/>
  </w:style>
  <w:style w:type="character" w:styleId="HTML">
    <w:name w:val="HTML Definition"/>
    <w:basedOn w:val="a0"/>
    <w:uiPriority w:val="99"/>
    <w:unhideWhenUsed/>
    <w:rsid w:val="00150BBB"/>
  </w:style>
  <w:style w:type="character" w:styleId="HTML0">
    <w:name w:val="HTML Typewriter"/>
    <w:basedOn w:val="a0"/>
    <w:uiPriority w:val="99"/>
    <w:unhideWhenUsed/>
    <w:rsid w:val="00150BBB"/>
    <w:rPr>
      <w:rFonts w:ascii="Courier New" w:hAnsi="Courier New" w:cs="Courier New" w:hint="default"/>
      <w:sz w:val="20"/>
    </w:rPr>
  </w:style>
  <w:style w:type="character" w:styleId="HTML1">
    <w:name w:val="HTML Variable"/>
    <w:basedOn w:val="a0"/>
    <w:uiPriority w:val="99"/>
    <w:unhideWhenUsed/>
    <w:qFormat/>
    <w:rsid w:val="00150BBB"/>
  </w:style>
  <w:style w:type="character" w:styleId="ac">
    <w:name w:val="Hyperlink"/>
    <w:rsid w:val="00150BBB"/>
    <w:rPr>
      <w:u w:val="single"/>
    </w:rPr>
  </w:style>
  <w:style w:type="character" w:styleId="HTML2">
    <w:name w:val="HTML Code"/>
    <w:basedOn w:val="a0"/>
    <w:uiPriority w:val="99"/>
    <w:unhideWhenUsed/>
    <w:rsid w:val="00150BBB"/>
    <w:rPr>
      <w:rFonts w:ascii="Courier New" w:hAnsi="Courier New" w:cs="Courier New"/>
      <w:sz w:val="20"/>
    </w:rPr>
  </w:style>
  <w:style w:type="character" w:styleId="ad">
    <w:name w:val="annotation reference"/>
    <w:basedOn w:val="a0"/>
    <w:uiPriority w:val="99"/>
    <w:unhideWhenUsed/>
    <w:rsid w:val="00150BBB"/>
    <w:rPr>
      <w:sz w:val="21"/>
      <w:szCs w:val="21"/>
    </w:rPr>
  </w:style>
  <w:style w:type="character" w:styleId="HTML3">
    <w:name w:val="HTML Cite"/>
    <w:basedOn w:val="a0"/>
    <w:uiPriority w:val="99"/>
    <w:unhideWhenUsed/>
    <w:rsid w:val="00150BBB"/>
  </w:style>
  <w:style w:type="character" w:styleId="HTML4">
    <w:name w:val="HTML Keyboard"/>
    <w:basedOn w:val="a0"/>
    <w:uiPriority w:val="99"/>
    <w:unhideWhenUsed/>
    <w:qFormat/>
    <w:rsid w:val="00150BBB"/>
    <w:rPr>
      <w:rFonts w:ascii="Courier New" w:hAnsi="Courier New" w:cs="Courier New" w:hint="default"/>
      <w:sz w:val="20"/>
    </w:rPr>
  </w:style>
  <w:style w:type="character" w:styleId="HTML5">
    <w:name w:val="HTML Sample"/>
    <w:basedOn w:val="a0"/>
    <w:uiPriority w:val="99"/>
    <w:unhideWhenUsed/>
    <w:rsid w:val="00150BBB"/>
    <w:rPr>
      <w:rFonts w:ascii="Courier New" w:hAnsi="Courier New" w:cs="Courier New" w:hint="default"/>
    </w:rPr>
  </w:style>
  <w:style w:type="paragraph" w:customStyle="1" w:styleId="HeaderFooter">
    <w:name w:val="Header &amp; Footer"/>
    <w:rsid w:val="00150BBB"/>
    <w:pPr>
      <w:tabs>
        <w:tab w:val="right" w:pos="9020"/>
      </w:tabs>
    </w:pPr>
    <w:rPr>
      <w:rFonts w:ascii="Helvetica" w:eastAsiaTheme="minorEastAsia" w:hAnsi="Helvetica" w:cs="Arial Unicode MS"/>
      <w:color w:val="000000"/>
      <w:sz w:val="24"/>
      <w:szCs w:val="24"/>
    </w:rPr>
  </w:style>
  <w:style w:type="paragraph" w:customStyle="1" w:styleId="Body">
    <w:name w:val="Body"/>
    <w:qFormat/>
    <w:rsid w:val="00150BBB"/>
    <w:rPr>
      <w:rFonts w:ascii="Calibri" w:eastAsia="Calibri" w:hAnsi="Calibri" w:cs="Calibri"/>
      <w:color w:val="000000"/>
      <w:sz w:val="24"/>
      <w:szCs w:val="24"/>
      <w:u w:color="000000"/>
    </w:rPr>
  </w:style>
  <w:style w:type="character" w:customStyle="1" w:styleId="Hyperlink0">
    <w:name w:val="Hyperlink.0"/>
    <w:basedOn w:val="ac"/>
    <w:qFormat/>
    <w:rsid w:val="00150BBB"/>
    <w:rPr>
      <w:color w:val="0563C1"/>
      <w:u w:val="single" w:color="0563C1"/>
    </w:rPr>
  </w:style>
  <w:style w:type="character" w:customStyle="1" w:styleId="Char3">
    <w:name w:val="页眉 Char"/>
    <w:basedOn w:val="a0"/>
    <w:link w:val="a7"/>
    <w:uiPriority w:val="99"/>
    <w:semiHidden/>
    <w:rsid w:val="00150BBB"/>
    <w:rPr>
      <w:sz w:val="18"/>
      <w:szCs w:val="18"/>
      <w:lang w:eastAsia="en-US"/>
    </w:rPr>
  </w:style>
  <w:style w:type="character" w:customStyle="1" w:styleId="Char2">
    <w:name w:val="页脚 Char"/>
    <w:basedOn w:val="a0"/>
    <w:link w:val="a6"/>
    <w:uiPriority w:val="99"/>
    <w:semiHidden/>
    <w:qFormat/>
    <w:rsid w:val="00150BBB"/>
    <w:rPr>
      <w:sz w:val="18"/>
      <w:szCs w:val="18"/>
      <w:lang w:eastAsia="en-US"/>
    </w:rPr>
  </w:style>
  <w:style w:type="character" w:customStyle="1" w:styleId="Char0">
    <w:name w:val="批注文字 Char"/>
    <w:basedOn w:val="a0"/>
    <w:link w:val="a4"/>
    <w:uiPriority w:val="99"/>
    <w:semiHidden/>
    <w:rsid w:val="00150BBB"/>
    <w:rPr>
      <w:sz w:val="24"/>
      <w:szCs w:val="24"/>
      <w:lang w:eastAsia="en-US"/>
    </w:rPr>
  </w:style>
  <w:style w:type="character" w:customStyle="1" w:styleId="Char">
    <w:name w:val="批注主题 Char"/>
    <w:basedOn w:val="Char0"/>
    <w:link w:val="a3"/>
    <w:uiPriority w:val="99"/>
    <w:semiHidden/>
    <w:rsid w:val="00150BBB"/>
    <w:rPr>
      <w:b/>
      <w:bCs/>
      <w:sz w:val="24"/>
      <w:szCs w:val="24"/>
      <w:lang w:eastAsia="en-US"/>
    </w:rPr>
  </w:style>
  <w:style w:type="character" w:customStyle="1" w:styleId="Char1">
    <w:name w:val="批注框文本 Char"/>
    <w:basedOn w:val="a0"/>
    <w:link w:val="a5"/>
    <w:uiPriority w:val="99"/>
    <w:semiHidden/>
    <w:qFormat/>
    <w:rsid w:val="00150BBB"/>
    <w:rPr>
      <w:sz w:val="18"/>
      <w:szCs w:val="18"/>
      <w:lang w:eastAsia="en-US"/>
    </w:rPr>
  </w:style>
  <w:style w:type="paragraph" w:customStyle="1" w:styleId="1">
    <w:name w:val="正文1"/>
    <w:rsid w:val="00150BBB"/>
    <w:pPr>
      <w:widowControl w:val="0"/>
      <w:jc w:val="both"/>
    </w:pPr>
    <w:rPr>
      <w:rFonts w:eastAsia="Times New Roman"/>
      <w:color w:val="000000"/>
      <w:kern w:val="2"/>
      <w:sz w:val="21"/>
      <w:szCs w:val="21"/>
      <w:u w:color="000000"/>
      <w:lang w:eastAsia="en-US"/>
    </w:rPr>
  </w:style>
  <w:style w:type="character" w:customStyle="1" w:styleId="Hyperlink1">
    <w:name w:val="Hyperlink.1"/>
    <w:basedOn w:val="a0"/>
    <w:qFormat/>
    <w:rsid w:val="00150BBB"/>
    <w:rPr>
      <w:color w:val="0000FF"/>
      <w:sz w:val="22"/>
      <w:szCs w:val="22"/>
      <w:u w:val="single" w:color="0000FF"/>
    </w:rPr>
  </w:style>
  <w:style w:type="character" w:customStyle="1" w:styleId="hover59">
    <w:name w:val="hover59"/>
    <w:basedOn w:val="a0"/>
    <w:qFormat/>
    <w:rsid w:val="00150BBB"/>
    <w:rPr>
      <w:u w:val="single"/>
    </w:rPr>
  </w:style>
  <w:style w:type="paragraph" w:customStyle="1" w:styleId="10">
    <w:name w:val="列出段落1"/>
    <w:basedOn w:val="a"/>
    <w:uiPriority w:val="99"/>
    <w:unhideWhenUsed/>
    <w:qFormat/>
    <w:rsid w:val="00150BBB"/>
    <w:pPr>
      <w:ind w:firstLineChars="200" w:firstLine="420"/>
    </w:p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arts.bg.ac.rs/en/studies/summer-art-school/summer-art-school-2016/"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ie.cuc.edu.cn/CH/comm/short/"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5B9BD5"/>
      </a:accent1>
      <a:accent2>
        <a:srgbClr val="ED7D31"/>
      </a:accent2>
      <a:accent3>
        <a:srgbClr val="A5A5A5"/>
      </a:accent3>
      <a:accent4>
        <a:srgbClr val="FFC000"/>
      </a:accent4>
      <a:accent5>
        <a:srgbClr val="4472C4"/>
      </a:accent5>
      <a:accent6>
        <a:srgbClr val="70AD47"/>
      </a:accent6>
      <a:hlink>
        <a:srgbClr val="0000FF"/>
      </a:hlink>
      <a:folHlink>
        <a:srgbClr val="FF00FF"/>
      </a:folHlink>
    </a:clrScheme>
    <a:fontScheme name="Office Theme">
      <a:majorFont>
        <a:latin typeface="Helvetica"/>
        <a:ea typeface="黑体"/>
        <a:cs typeface="Helvetica"/>
      </a:majorFont>
      <a:minorFont>
        <a:latin typeface="Helvetica"/>
        <a:ea typeface="宋体"/>
        <a:cs typeface="Helvetica"/>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cap="flat">
          <a:solidFill>
            <a:schemeClr val="accent1"/>
          </a:solidFill>
          <a:prstDash val="solid"/>
          <a:miter lim="800000"/>
        </a:ln>
      </a:spPr>
      <a:bodyPr rot="0" spcFirstLastPara="1" vertOverflow="overflow" horzOverflow="overflow" vert="horz" wrap="square" lIns="45719" tIns="45719" rIns="45719" bIns="45719" numCol="1" spcCol="38100" rtlCol="0" anchor="ctr">
        <a:spAutoFit/>
      </a:bodyPr>
      <a:lstStyle/>
      <a:style>
        <a:lnRef idx="0">
          <a:scrgbClr r="0" g="0" b="0"/>
        </a:lnRef>
        <a:fillRef idx="0">
          <a:scrgbClr r="0" g="0" b="0"/>
        </a:fillRef>
        <a:effectRef idx="0">
          <a:scrgbClr r="0" g="0" b="0"/>
        </a:effectRef>
        <a:fontRef idx="none"/>
      </a:style>
    </a:spDef>
    <a:lnDef>
      <a:spPr>
        <a:noFill/>
        <a:ln w="12700" cap="flat">
          <a:solidFill>
            <a:schemeClr val="accent1"/>
          </a:solidFill>
          <a:prstDash val="solid"/>
          <a:miter lim="800000"/>
        </a:ln>
      </a:spPr>
      <a:bodyPr rot="0" spcFirstLastPara="1" vertOverflow="overflow" horzOverflow="overflow" vert="horz" wrap="square" lIns="91439" tIns="45719" rIns="91439" bIns="45719" numCol="1" spcCol="38100" rtlCol="0" anchor="t">
        <a:noAutofit/>
      </a:bodyPr>
      <a:lstStyle/>
      <a:style>
        <a:lnRef idx="0">
          <a:scrgbClr r="0" g="0" b="0"/>
        </a:lnRef>
        <a:fillRef idx="0">
          <a:scrgbClr r="0" g="0" b="0"/>
        </a:fillRef>
        <a:effectRef idx="0">
          <a:scrgbClr r="0" g="0" b="0"/>
        </a:effectRef>
        <a:fontRef idx="none"/>
      </a:style>
    </a:lnDef>
    <a:txDef>
      <a:spPr>
        <a:noFill/>
        <a:ln w="12700" cap="flat">
          <a:noFill/>
          <a:miter lim="400000"/>
        </a:ln>
      </a:spPr>
      <a:bodyPr rot="0" spcFirstLastPara="1" vertOverflow="overflow" horzOverflow="overflow" vert="horz" wrap="square" lIns="45719" tIns="45719" rIns="45719" bIns="45719" numCol="1" spcCol="38100" rtlCol="0" anchor="t">
        <a:spAutoFit/>
      </a:body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159</Words>
  <Characters>909</Characters>
  <Application>Microsoft Office Word</Application>
  <DocSecurity>0</DocSecurity>
  <Lines>7</Lines>
  <Paragraphs>2</Paragraphs>
  <ScaleCrop>false</ScaleCrop>
  <Company>Lenovo</Company>
  <LinksUpToDate>false</LinksUpToDate>
  <CharactersWithSpaces>1066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zzjyjl</dc:creator>
  <cp:lastModifiedBy>10301</cp:lastModifiedBy>
  <cp:revision>92</cp:revision>
  <cp:lastPrinted>2016-03-31T01:03:00Z</cp:lastPrinted>
  <dcterms:created xsi:type="dcterms:W3CDTF">2016-03-11T22:50:00Z</dcterms:created>
  <dcterms:modified xsi:type="dcterms:W3CDTF">2016-05-06T00:14:00Z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2052-10.1.0.5554</vt:lpwstr>
  </property>
</Properties>
</file>